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22" w:rsidRPr="004E7491" w:rsidRDefault="00E56D22" w:rsidP="00E56D22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6CB7F8" wp14:editId="37DAA24D">
                <wp:simplePos x="0" y="0"/>
                <wp:positionH relativeFrom="column">
                  <wp:posOffset>5490845</wp:posOffset>
                </wp:positionH>
                <wp:positionV relativeFrom="paragraph">
                  <wp:posOffset>-86995</wp:posOffset>
                </wp:positionV>
                <wp:extent cx="962025" cy="309245"/>
                <wp:effectExtent l="13970" t="8255" r="5080" b="635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D22" w:rsidRPr="00B21D3A" w:rsidRDefault="00E56D22" w:rsidP="00E56D2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21D3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Mẫu số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CB7F8" id="Rectangle 7" o:spid="_x0000_s1026" style="position:absolute;left:0;text-align:left;margin-left:432.35pt;margin-top:-6.85pt;width:75.75pt;height:2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">
                <v:textbox>
                  <w:txbxContent>
                    <w:p w:rsidR="00E56D22" w:rsidRPr="00B21D3A" w:rsidRDefault="00E56D22" w:rsidP="00E56D2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B21D3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Mẫu số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E7491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E56D22" w:rsidRPr="004E7491" w:rsidRDefault="00E56D22" w:rsidP="00E56D2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E7491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E56D22" w:rsidRPr="004E7491" w:rsidRDefault="00E56D22" w:rsidP="00E56D2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E7491">
        <w:rPr>
          <w:rFonts w:ascii="Times New Roman" w:hAnsi="Times New Roman"/>
          <w:b/>
          <w:sz w:val="24"/>
          <w:szCs w:val="24"/>
        </w:rPr>
        <w:t>-----o0o-----</w:t>
      </w:r>
    </w:p>
    <w:p w:rsidR="00E56D22" w:rsidRPr="004E7491" w:rsidRDefault="00E56D22" w:rsidP="00E56D22">
      <w:pPr>
        <w:spacing w:before="120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4E7491">
        <w:rPr>
          <w:rFonts w:ascii="Times New Roman" w:hAnsi="Times New Roman"/>
          <w:i/>
          <w:sz w:val="24"/>
          <w:szCs w:val="24"/>
        </w:rPr>
        <w:t xml:space="preserve">……………, </w:t>
      </w:r>
      <w:proofErr w:type="gramStart"/>
      <w:r w:rsidRPr="004E7491">
        <w:rPr>
          <w:rFonts w:ascii="Times New Roman" w:hAnsi="Times New Roman"/>
          <w:i/>
          <w:sz w:val="24"/>
          <w:szCs w:val="24"/>
        </w:rPr>
        <w:t>ngày  ….</w:t>
      </w:r>
      <w:proofErr w:type="gramEnd"/>
      <w:r w:rsidRPr="004E749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7491">
        <w:rPr>
          <w:rFonts w:ascii="Times New Roman" w:hAnsi="Times New Roman"/>
          <w:i/>
          <w:sz w:val="24"/>
          <w:szCs w:val="24"/>
        </w:rPr>
        <w:t>tháng</w:t>
      </w:r>
      <w:proofErr w:type="gramEnd"/>
      <w:r w:rsidRPr="004E7491">
        <w:rPr>
          <w:rFonts w:ascii="Times New Roman" w:hAnsi="Times New Roman"/>
          <w:i/>
          <w:sz w:val="24"/>
          <w:szCs w:val="24"/>
        </w:rPr>
        <w:t xml:space="preserve"> ….. </w:t>
      </w:r>
      <w:proofErr w:type="gramStart"/>
      <w:r w:rsidRPr="004E7491">
        <w:rPr>
          <w:rFonts w:ascii="Times New Roman" w:hAnsi="Times New Roman"/>
          <w:i/>
          <w:sz w:val="24"/>
          <w:szCs w:val="24"/>
        </w:rPr>
        <w:t>năm</w:t>
      </w:r>
      <w:proofErr w:type="gramEnd"/>
      <w:r w:rsidRPr="004E749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vi-VN"/>
        </w:rPr>
        <w:t>2020</w:t>
      </w:r>
    </w:p>
    <w:p w:rsidR="00E56D22" w:rsidRPr="004E7491" w:rsidRDefault="00E56D22" w:rsidP="00E56D22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6D22" w:rsidRPr="004E7491" w:rsidRDefault="00E56D22" w:rsidP="00E56D22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7491">
        <w:rPr>
          <w:rFonts w:ascii="Times New Roman" w:hAnsi="Times New Roman"/>
          <w:b/>
          <w:bCs/>
          <w:sz w:val="24"/>
          <w:szCs w:val="24"/>
        </w:rPr>
        <w:t>GIẤY ĐĂNG KÝ/ TỪ CHỐI ĐĂNG KÝ THỰC HIỆN QUYỀN MUA</w:t>
      </w:r>
      <w:r>
        <w:rPr>
          <w:rFonts w:ascii="Times New Roman" w:hAnsi="Times New Roman"/>
          <w:b/>
          <w:bCs/>
          <w:sz w:val="24"/>
          <w:szCs w:val="24"/>
        </w:rPr>
        <w:t>/MUA THÊM</w:t>
      </w:r>
      <w:r w:rsidRPr="004E7491">
        <w:rPr>
          <w:rFonts w:ascii="Times New Roman" w:hAnsi="Times New Roman"/>
          <w:b/>
          <w:bCs/>
          <w:sz w:val="24"/>
          <w:szCs w:val="24"/>
        </w:rPr>
        <w:t xml:space="preserve"> CỔ PHIẾU</w:t>
      </w:r>
    </w:p>
    <w:p w:rsidR="00E56D22" w:rsidRPr="004E7491" w:rsidRDefault="00E56D22" w:rsidP="00E56D22">
      <w:pPr>
        <w:spacing w:before="120"/>
        <w:jc w:val="center"/>
        <w:rPr>
          <w:rFonts w:ascii="Times New Roman" w:hAnsi="Times New Roman"/>
          <w:sz w:val="20"/>
          <w:szCs w:val="24"/>
        </w:rPr>
      </w:pPr>
    </w:p>
    <w:p w:rsidR="00E56D22" w:rsidRPr="004E7491" w:rsidRDefault="00E56D22" w:rsidP="00E56D22">
      <w:pPr>
        <w:tabs>
          <w:tab w:val="left" w:pos="1710"/>
        </w:tabs>
        <w:spacing w:before="120"/>
        <w:ind w:left="171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749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Kính gửi</w:t>
      </w:r>
      <w:r w:rsidRPr="004E7491">
        <w:rPr>
          <w:rFonts w:ascii="Times New Roman" w:hAnsi="Times New Roman"/>
          <w:b/>
          <w:bCs/>
          <w:i/>
          <w:iCs/>
          <w:sz w:val="24"/>
          <w:szCs w:val="24"/>
        </w:rPr>
        <w:t xml:space="preserve">:  </w:t>
      </w:r>
      <w:r w:rsidRPr="004E7491">
        <w:rPr>
          <w:rFonts w:ascii="Times New Roman" w:hAnsi="Times New Roman"/>
          <w:b/>
          <w:bCs/>
          <w:i/>
          <w:iCs/>
          <w:sz w:val="24"/>
          <w:szCs w:val="24"/>
        </w:rPr>
        <w:tab/>
        <w:t>- Ngân hàng TMCP Đông Nam Á</w:t>
      </w:r>
    </w:p>
    <w:p w:rsidR="00E56D22" w:rsidRPr="004E7491" w:rsidRDefault="00E56D22" w:rsidP="00E56D22">
      <w:pPr>
        <w:tabs>
          <w:tab w:val="left" w:pos="1710"/>
        </w:tabs>
        <w:spacing w:before="120"/>
        <w:ind w:left="171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749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4E7491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- Công ty cổ phần Chứng khoán </w:t>
      </w:r>
      <w:proofErr w:type="spellStart"/>
      <w:r w:rsidRPr="004E7491">
        <w:rPr>
          <w:rFonts w:ascii="Times New Roman" w:hAnsi="Times New Roman"/>
          <w:b/>
          <w:bCs/>
          <w:i/>
          <w:iCs/>
          <w:sz w:val="24"/>
          <w:szCs w:val="24"/>
        </w:rPr>
        <w:t>Asean</w:t>
      </w:r>
      <w:proofErr w:type="spellEnd"/>
    </w:p>
    <w:p w:rsidR="00E56D22" w:rsidRPr="004E7491" w:rsidRDefault="00E56D22" w:rsidP="00E56D22">
      <w:pPr>
        <w:spacing w:before="1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56D22" w:rsidRPr="004E7491" w:rsidRDefault="00E56D22" w:rsidP="00E56D22">
      <w:pPr>
        <w:spacing w:before="120"/>
        <w:rPr>
          <w:rFonts w:ascii="Times New Roman" w:hAnsi="Times New Roman"/>
          <w:sz w:val="20"/>
          <w:szCs w:val="24"/>
        </w:rPr>
      </w:pPr>
    </w:p>
    <w:p w:rsidR="00E56D22" w:rsidRPr="004E7491" w:rsidRDefault="00E56D22" w:rsidP="00E56D22">
      <w:pPr>
        <w:tabs>
          <w:tab w:val="right" w:leader="dot" w:pos="9540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4E7491">
        <w:rPr>
          <w:rFonts w:ascii="Times New Roman" w:hAnsi="Times New Roman"/>
          <w:b/>
          <w:sz w:val="24"/>
          <w:szCs w:val="24"/>
        </w:rPr>
        <w:t>1. Tên cổ đông:</w:t>
      </w:r>
      <w:r w:rsidRPr="004E7491">
        <w:rPr>
          <w:rFonts w:ascii="Times New Roman" w:hAnsi="Times New Roman"/>
          <w:b/>
          <w:sz w:val="24"/>
          <w:szCs w:val="24"/>
        </w:rPr>
        <w:tab/>
      </w:r>
    </w:p>
    <w:p w:rsidR="00E56D22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left" w:leader="dot" w:pos="5245"/>
          <w:tab w:val="left" w:leader="dot" w:pos="7513"/>
          <w:tab w:val="lef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Số CMND/Hộ chiếu/</w:t>
      </w:r>
      <w:r>
        <w:rPr>
          <w:rFonts w:ascii="Times New Roman" w:hAnsi="Times New Roman"/>
          <w:sz w:val="24"/>
          <w:szCs w:val="24"/>
        </w:rPr>
        <w:t>CCCD/</w:t>
      </w:r>
      <w:r w:rsidRPr="004E7491">
        <w:rPr>
          <w:rFonts w:ascii="Times New Roman" w:hAnsi="Times New Roman"/>
          <w:sz w:val="24"/>
          <w:szCs w:val="24"/>
        </w:rPr>
        <w:t>GCN</w:t>
      </w:r>
      <w:r>
        <w:rPr>
          <w:rFonts w:ascii="Times New Roman" w:hAnsi="Times New Roman"/>
          <w:sz w:val="24"/>
          <w:szCs w:val="24"/>
        </w:rPr>
        <w:t>Đ</w:t>
      </w:r>
      <w:r w:rsidRPr="004E7491">
        <w:rPr>
          <w:rFonts w:ascii="Times New Roman" w:hAnsi="Times New Roman"/>
          <w:sz w:val="24"/>
          <w:szCs w:val="24"/>
        </w:rPr>
        <w:t>KKD</w:t>
      </w:r>
      <w:r>
        <w:rPr>
          <w:rFonts w:ascii="Times New Roman" w:hAnsi="Times New Roman"/>
          <w:sz w:val="24"/>
          <w:szCs w:val="24"/>
        </w:rPr>
        <w:t>/MSDN</w:t>
      </w:r>
      <w:proofErr w:type="gramStart"/>
      <w:r w:rsidRPr="004E7491">
        <w:rPr>
          <w:rFonts w:ascii="Times New Roman" w:hAnsi="Times New Roman"/>
          <w:sz w:val="24"/>
          <w:szCs w:val="24"/>
        </w:rPr>
        <w:t>:</w:t>
      </w:r>
      <w:r w:rsidR="00507B00">
        <w:rPr>
          <w:rFonts w:ascii="Times New Roman" w:hAnsi="Times New Roman"/>
          <w:sz w:val="24"/>
          <w:szCs w:val="24"/>
        </w:rPr>
        <w:t>.</w:t>
      </w:r>
      <w:r w:rsidRPr="004E7491"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6D22" w:rsidRPr="004E7491" w:rsidRDefault="00E56D22" w:rsidP="00E56D22">
      <w:pPr>
        <w:tabs>
          <w:tab w:val="left" w:pos="360"/>
          <w:tab w:val="left" w:leader="dot" w:pos="4111"/>
          <w:tab w:val="lef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Ngày cấp</w:t>
      </w:r>
      <w:proofErr w:type="gramStart"/>
      <w:r w:rsidRPr="004E7491">
        <w:rPr>
          <w:rFonts w:ascii="Times New Roman" w:hAnsi="Times New Roman"/>
          <w:sz w:val="24"/>
          <w:szCs w:val="24"/>
        </w:rPr>
        <w:t>:</w:t>
      </w:r>
      <w:r w:rsidRPr="004E7491">
        <w:rPr>
          <w:rFonts w:ascii="Times New Roman" w:hAnsi="Times New Roman"/>
          <w:sz w:val="24"/>
          <w:szCs w:val="24"/>
        </w:rPr>
        <w:tab/>
        <w:t>…</w:t>
      </w:r>
      <w:proofErr w:type="gramEnd"/>
      <w:r w:rsidRPr="004E7491">
        <w:rPr>
          <w:rFonts w:ascii="Times New Roman" w:hAnsi="Times New Roman"/>
          <w:sz w:val="24"/>
          <w:szCs w:val="24"/>
        </w:rPr>
        <w:t>.Nơi cấp:</w:t>
      </w:r>
      <w:r w:rsidRPr="004E7491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E56D22" w:rsidRPr="004E7491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Địa chỉ: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E56D22" w:rsidRPr="004E7491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right" w:leader="dot" w:pos="5711"/>
          <w:tab w:val="righ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 xml:space="preserve">Điện thoại: </w:t>
      </w:r>
      <w:r w:rsidRPr="004E7491">
        <w:rPr>
          <w:rFonts w:ascii="Times New Roman" w:hAnsi="Times New Roman"/>
          <w:sz w:val="24"/>
          <w:szCs w:val="24"/>
        </w:rPr>
        <w:tab/>
        <w:t>Fax: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E56D22" w:rsidRPr="003D2E73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right" w:leader="dot" w:pos="5711"/>
          <w:tab w:val="righ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D2E73">
        <w:rPr>
          <w:rFonts w:ascii="Times New Roman" w:hAnsi="Times New Roman"/>
          <w:sz w:val="24"/>
          <w:szCs w:val="24"/>
        </w:rPr>
        <w:t>Qu</w:t>
      </w:r>
      <w:r w:rsidRPr="003D2E73">
        <w:rPr>
          <w:rFonts w:ascii="Times New Roman" w:hAnsi="Times New Roman" w:cs="Tahoma"/>
          <w:sz w:val="24"/>
          <w:szCs w:val="24"/>
        </w:rPr>
        <w:t>ố</w:t>
      </w:r>
      <w:r w:rsidRPr="003D2E73">
        <w:rPr>
          <w:rFonts w:ascii="Times New Roman" w:hAnsi="Times New Roman"/>
          <w:sz w:val="24"/>
          <w:szCs w:val="24"/>
        </w:rPr>
        <w:t>c t</w:t>
      </w:r>
      <w:r w:rsidRPr="003D2E73">
        <w:rPr>
          <w:rFonts w:ascii="Times New Roman" w:hAnsi="Times New Roman" w:cs="Tahoma"/>
          <w:sz w:val="24"/>
          <w:szCs w:val="24"/>
        </w:rPr>
        <w:t>ị</w:t>
      </w:r>
      <w:r w:rsidRPr="003D2E73">
        <w:rPr>
          <w:rFonts w:ascii="Times New Roman" w:hAnsi="Times New Roman"/>
          <w:sz w:val="24"/>
          <w:szCs w:val="24"/>
        </w:rPr>
        <w:t>ch</w:t>
      </w:r>
      <w:proofErr w:type="gramStart"/>
      <w:r w:rsidRPr="003D2E73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56D22" w:rsidRPr="004E7491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left" w:leader="dot" w:pos="4860"/>
          <w:tab w:val="lef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Người đại diện theo pháp luật (nếu là cổ đông tổ chức):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E56D22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left" w:leader="dot" w:pos="4860"/>
          <w:tab w:val="left" w:leader="dot" w:pos="6660"/>
          <w:tab w:val="lef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Số CMND</w:t>
      </w:r>
      <w:r>
        <w:rPr>
          <w:rFonts w:ascii="Times New Roman" w:hAnsi="Times New Roman"/>
          <w:sz w:val="24"/>
          <w:szCs w:val="24"/>
        </w:rPr>
        <w:t>/CCCD/Hộ chiếu</w:t>
      </w:r>
      <w:r w:rsidRPr="004E7491">
        <w:rPr>
          <w:rFonts w:ascii="Times New Roman" w:hAnsi="Times New Roman"/>
          <w:sz w:val="24"/>
          <w:szCs w:val="24"/>
        </w:rPr>
        <w:t xml:space="preserve"> của người đại diện </w:t>
      </w:r>
      <w:proofErr w:type="gramStart"/>
      <w:r w:rsidRPr="004E7491">
        <w:rPr>
          <w:rFonts w:ascii="Times New Roman" w:hAnsi="Times New Roman"/>
          <w:sz w:val="24"/>
          <w:szCs w:val="24"/>
        </w:rPr>
        <w:t>theo</w:t>
      </w:r>
      <w:proofErr w:type="gramEnd"/>
      <w:r w:rsidRPr="004E7491">
        <w:rPr>
          <w:rFonts w:ascii="Times New Roman" w:hAnsi="Times New Roman"/>
          <w:sz w:val="24"/>
          <w:szCs w:val="24"/>
        </w:rPr>
        <w:t xml:space="preserve"> pháp luật: ……..</w:t>
      </w:r>
      <w:r w:rsidRPr="004E7491">
        <w:rPr>
          <w:rFonts w:ascii="Times New Roman" w:hAnsi="Times New Roman"/>
          <w:sz w:val="24"/>
          <w:szCs w:val="24"/>
        </w:rPr>
        <w:tab/>
      </w:r>
    </w:p>
    <w:p w:rsidR="00E56D22" w:rsidRPr="004E7491" w:rsidRDefault="00E56D22" w:rsidP="00E56D22">
      <w:pPr>
        <w:tabs>
          <w:tab w:val="left" w:pos="360"/>
          <w:tab w:val="left" w:leader="dot" w:pos="4860"/>
          <w:tab w:val="left" w:leader="dot" w:pos="9477"/>
          <w:tab w:val="lef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Ngày cấp</w:t>
      </w:r>
      <w:proofErr w:type="gramStart"/>
      <w:r w:rsidRPr="004E7491">
        <w:rPr>
          <w:rFonts w:ascii="Times New Roman" w:hAnsi="Times New Roman"/>
          <w:sz w:val="24"/>
          <w:szCs w:val="24"/>
        </w:rPr>
        <w:t>:</w:t>
      </w:r>
      <w:r w:rsidRPr="004E7491">
        <w:rPr>
          <w:rFonts w:ascii="Times New Roman" w:hAnsi="Times New Roman"/>
          <w:sz w:val="24"/>
          <w:szCs w:val="24"/>
        </w:rPr>
        <w:tab/>
        <w:t>…</w:t>
      </w:r>
      <w:proofErr w:type="gramEnd"/>
      <w:r w:rsidRPr="004E7491">
        <w:rPr>
          <w:rFonts w:ascii="Times New Roman" w:hAnsi="Times New Roman"/>
          <w:sz w:val="24"/>
          <w:szCs w:val="24"/>
        </w:rPr>
        <w:t>.Nơi cấp:</w:t>
      </w:r>
      <w:r w:rsidRPr="004E74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E56D22" w:rsidRPr="004E7491" w:rsidRDefault="00E56D22" w:rsidP="00E56D22">
      <w:pPr>
        <w:tabs>
          <w:tab w:val="right" w:leader="dot" w:pos="954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E7491">
        <w:rPr>
          <w:rFonts w:ascii="Times New Roman" w:hAnsi="Times New Roman"/>
          <w:b/>
          <w:sz w:val="24"/>
          <w:szCs w:val="24"/>
        </w:rPr>
        <w:t>2. Số cổ phiếu sở hữu tại ngày chốt danh sách (</w:t>
      </w:r>
      <w:r>
        <w:rPr>
          <w:rFonts w:ascii="Times New Roman" w:hAnsi="Times New Roman"/>
          <w:b/>
          <w:sz w:val="24"/>
          <w:szCs w:val="24"/>
        </w:rPr>
        <w:t>12</w:t>
      </w:r>
      <w:r w:rsidRPr="004E7491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00</w:t>
      </w:r>
      <w:r w:rsidRPr="004E7491">
        <w:rPr>
          <w:rFonts w:ascii="Times New Roman" w:hAnsi="Times New Roman"/>
          <w:b/>
          <w:sz w:val="24"/>
          <w:szCs w:val="24"/>
        </w:rPr>
        <w:t xml:space="preserve"> ngày </w:t>
      </w:r>
      <w:r>
        <w:rPr>
          <w:rFonts w:ascii="Times New Roman" w:hAnsi="Times New Roman"/>
          <w:b/>
          <w:sz w:val="24"/>
          <w:szCs w:val="24"/>
        </w:rPr>
        <w:t>21/09/</w:t>
      </w:r>
      <w:r>
        <w:rPr>
          <w:rFonts w:ascii="Times New Roman" w:hAnsi="Times New Roman"/>
          <w:b/>
          <w:sz w:val="24"/>
          <w:szCs w:val="24"/>
          <w:lang w:val="vi-VN"/>
        </w:rPr>
        <w:t>2020</w:t>
      </w:r>
      <w:r w:rsidRPr="004E7491">
        <w:rPr>
          <w:rFonts w:ascii="Times New Roman" w:hAnsi="Times New Roman"/>
          <w:b/>
          <w:sz w:val="24"/>
          <w:szCs w:val="24"/>
        </w:rPr>
        <w:t>)</w:t>
      </w:r>
      <w:proofErr w:type="gramStart"/>
      <w:r w:rsidRPr="004E7491">
        <w:rPr>
          <w:rFonts w:ascii="Times New Roman" w:hAnsi="Times New Roman"/>
          <w:b/>
          <w:sz w:val="24"/>
          <w:szCs w:val="24"/>
        </w:rPr>
        <w:t>:</w:t>
      </w:r>
      <w:r w:rsidRPr="004E749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E56D22" w:rsidRPr="004E7491" w:rsidRDefault="00E56D22" w:rsidP="00E56D22">
      <w:pPr>
        <w:spacing w:before="120"/>
        <w:ind w:left="280" w:hanging="266"/>
        <w:jc w:val="both"/>
        <w:rPr>
          <w:rFonts w:ascii="Times New Roman" w:hAnsi="Times New Roman"/>
          <w:b/>
          <w:sz w:val="24"/>
          <w:szCs w:val="24"/>
        </w:rPr>
      </w:pPr>
      <w:r w:rsidRPr="004E7491">
        <w:rPr>
          <w:rFonts w:ascii="Times New Roman" w:hAnsi="Times New Roman"/>
          <w:b/>
          <w:sz w:val="24"/>
          <w:szCs w:val="24"/>
        </w:rPr>
        <w:t>3. Đăng ký/ từ chối thực hiện quyền mua cổ phiếu như sau:</w:t>
      </w:r>
    </w:p>
    <w:p w:rsidR="00E56D22" w:rsidRPr="004E7491" w:rsidRDefault="00E56D22" w:rsidP="00E56D22">
      <w:pPr>
        <w:spacing w:before="120"/>
        <w:ind w:left="280" w:hanging="266"/>
        <w:jc w:val="both"/>
        <w:rPr>
          <w:rFonts w:ascii="Times New Roman" w:hAnsi="Times New Roman"/>
          <w:b/>
          <w:sz w:val="24"/>
          <w:szCs w:val="24"/>
        </w:rPr>
      </w:pPr>
      <w:r w:rsidRPr="004E7491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E7491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4E7491">
        <w:rPr>
          <w:rFonts w:ascii="Times New Roman" w:hAnsi="Times New Roman"/>
          <w:b/>
          <w:sz w:val="24"/>
          <w:szCs w:val="24"/>
        </w:rPr>
        <w:fldChar w:fldCharType="end"/>
      </w:r>
      <w:bookmarkEnd w:id="1"/>
      <w:r w:rsidRPr="004E7491">
        <w:rPr>
          <w:rFonts w:ascii="Times New Roman" w:hAnsi="Times New Roman"/>
          <w:b/>
          <w:sz w:val="24"/>
          <w:szCs w:val="24"/>
        </w:rPr>
        <w:t xml:space="preserve"> Đăng </w:t>
      </w:r>
      <w:r>
        <w:rPr>
          <w:rFonts w:ascii="Times New Roman" w:hAnsi="Times New Roman"/>
          <w:b/>
          <w:sz w:val="24"/>
          <w:szCs w:val="24"/>
        </w:rPr>
        <w:t xml:space="preserve">ký mua/ mua thêm </w:t>
      </w:r>
      <w:r w:rsidRPr="004E7491">
        <w:rPr>
          <w:rFonts w:ascii="Times New Roman" w:hAnsi="Times New Roman"/>
          <w:b/>
          <w:sz w:val="24"/>
          <w:szCs w:val="24"/>
        </w:rPr>
        <w:t>cổ phiếu phát hành thêm với chi tiết như sau:</w:t>
      </w:r>
    </w:p>
    <w:p w:rsidR="00E56D22" w:rsidRPr="004E7491" w:rsidRDefault="00E56D22" w:rsidP="00E56D22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Tên cổ phiếu:  Cổ phiếu Ngân hàng TMCP Đông Nam Á</w:t>
      </w:r>
    </w:p>
    <w:p w:rsidR="00E56D22" w:rsidRPr="004E7491" w:rsidRDefault="00E56D22" w:rsidP="00E56D22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Mệnh giá: 10.000 đồng/cổ phiếu</w:t>
      </w:r>
    </w:p>
    <w:p w:rsidR="00E56D22" w:rsidRPr="004E7491" w:rsidRDefault="00E56D22" w:rsidP="00E56D22">
      <w:pPr>
        <w:numPr>
          <w:ilvl w:val="0"/>
          <w:numId w:val="1"/>
        </w:numPr>
        <w:tabs>
          <w:tab w:val="clear" w:pos="720"/>
          <w:tab w:val="left" w:pos="360"/>
          <w:tab w:val="left" w:pos="2977"/>
          <w:tab w:val="left" w:pos="522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491">
        <w:rPr>
          <w:rFonts w:ascii="Times New Roman" w:hAnsi="Times New Roman"/>
          <w:sz w:val="24"/>
          <w:szCs w:val="24"/>
        </w:rPr>
        <w:t>Tỷ</w:t>
      </w:r>
      <w:proofErr w:type="spellEnd"/>
      <w:r w:rsidRPr="004E7491">
        <w:rPr>
          <w:rFonts w:ascii="Times New Roman" w:hAnsi="Times New Roman"/>
          <w:sz w:val="24"/>
          <w:szCs w:val="24"/>
        </w:rPr>
        <w:t xml:space="preserve"> lệ thực hiện mua cổ phiếu phát hành thêm: </w:t>
      </w:r>
      <w:r w:rsidRPr="004E7491">
        <w:rPr>
          <w:rFonts w:ascii="Times New Roman" w:hAnsi="Times New Roman"/>
          <w:b/>
          <w:sz w:val="24"/>
          <w:szCs w:val="24"/>
        </w:rPr>
        <w:t xml:space="preserve">100 : </w:t>
      </w:r>
      <w:r>
        <w:rPr>
          <w:rFonts w:ascii="Times New Roman" w:hAnsi="Times New Roman"/>
          <w:b/>
          <w:sz w:val="24"/>
          <w:szCs w:val="24"/>
          <w:lang w:val="vi-VN"/>
        </w:rPr>
        <w:t>15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lang w:val="vi-VN"/>
        </w:rPr>
        <w:t>0212</w:t>
      </w:r>
      <w:r w:rsidRPr="004E7491">
        <w:rPr>
          <w:rFonts w:ascii="Times New Roman" w:hAnsi="Times New Roman"/>
          <w:sz w:val="24"/>
          <w:szCs w:val="24"/>
        </w:rPr>
        <w:t xml:space="preserve">  </w:t>
      </w:r>
    </w:p>
    <w:p w:rsidR="00E56D22" w:rsidRPr="004E7491" w:rsidRDefault="00E56D22" w:rsidP="00E56D22">
      <w:pPr>
        <w:numPr>
          <w:ilvl w:val="0"/>
          <w:numId w:val="1"/>
        </w:numPr>
        <w:tabs>
          <w:tab w:val="clear" w:pos="720"/>
          <w:tab w:val="left" w:pos="360"/>
          <w:tab w:val="left" w:pos="2977"/>
          <w:tab w:val="left" w:pos="522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 xml:space="preserve">Giá </w:t>
      </w:r>
      <w:r>
        <w:rPr>
          <w:rFonts w:ascii="Times New Roman" w:hAnsi="Times New Roman"/>
          <w:sz w:val="24"/>
          <w:szCs w:val="24"/>
        </w:rPr>
        <w:t>chào bán</w:t>
      </w:r>
      <w:r w:rsidRPr="004E7491">
        <w:rPr>
          <w:rFonts w:ascii="Times New Roman" w:hAnsi="Times New Roman"/>
          <w:sz w:val="24"/>
          <w:szCs w:val="24"/>
        </w:rPr>
        <w:t xml:space="preserve">: </w:t>
      </w:r>
      <w:r w:rsidRPr="004E7491">
        <w:rPr>
          <w:rFonts w:ascii="Times New Roman" w:hAnsi="Times New Roman"/>
          <w:b/>
          <w:sz w:val="24"/>
          <w:szCs w:val="24"/>
        </w:rPr>
        <w:t>10.000</w:t>
      </w:r>
      <w:r w:rsidRPr="004E7491">
        <w:rPr>
          <w:rFonts w:ascii="Times New Roman" w:hAnsi="Times New Roman"/>
          <w:sz w:val="24"/>
          <w:szCs w:val="24"/>
        </w:rPr>
        <w:t xml:space="preserve"> </w:t>
      </w:r>
      <w:r w:rsidRPr="004E7491">
        <w:rPr>
          <w:rFonts w:ascii="Times New Roman" w:hAnsi="Times New Roman"/>
          <w:b/>
          <w:sz w:val="24"/>
          <w:szCs w:val="24"/>
        </w:rPr>
        <w:t>đồng/cổ phiếu</w:t>
      </w:r>
    </w:p>
    <w:p w:rsidR="00E56D22" w:rsidRPr="004E7491" w:rsidRDefault="00E56D22" w:rsidP="00E56D22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Số lượng cổ phiếu được mua</w:t>
      </w:r>
      <w:r>
        <w:rPr>
          <w:rFonts w:ascii="Times New Roman" w:hAnsi="Times New Roman"/>
          <w:sz w:val="24"/>
          <w:szCs w:val="24"/>
        </w:rPr>
        <w:t>/ mua thêm</w:t>
      </w:r>
      <w:r w:rsidRPr="004E7491">
        <w:rPr>
          <w:rFonts w:ascii="Times New Roman" w:hAnsi="Times New Roman"/>
          <w:sz w:val="24"/>
          <w:szCs w:val="24"/>
        </w:rPr>
        <w:t>:</w:t>
      </w:r>
      <w:r w:rsidRPr="004E7491">
        <w:rPr>
          <w:rFonts w:ascii="Times New Roman" w:hAnsi="Times New Roman"/>
          <w:sz w:val="24"/>
          <w:szCs w:val="24"/>
        </w:rPr>
        <w:tab/>
        <w:t xml:space="preserve">cổ phiếu </w:t>
      </w:r>
    </w:p>
    <w:p w:rsidR="00E56D22" w:rsidRPr="004E7491" w:rsidRDefault="00E56D22" w:rsidP="00E56D22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>Tổng số lượng cổ phiếu đăng ký mua</w:t>
      </w:r>
      <w:r>
        <w:rPr>
          <w:rFonts w:ascii="Times New Roman" w:hAnsi="Times New Roman"/>
          <w:sz w:val="24"/>
          <w:szCs w:val="24"/>
        </w:rPr>
        <w:t>/ mua thêm</w:t>
      </w:r>
      <w:r w:rsidRPr="004E7491">
        <w:rPr>
          <w:rFonts w:ascii="Times New Roman" w:hAnsi="Times New Roman"/>
          <w:sz w:val="24"/>
          <w:szCs w:val="24"/>
        </w:rPr>
        <w:t xml:space="preserve">: </w:t>
      </w:r>
      <w:r w:rsidRPr="004E7491">
        <w:rPr>
          <w:rFonts w:ascii="Times New Roman" w:hAnsi="Times New Roman"/>
          <w:sz w:val="24"/>
          <w:szCs w:val="24"/>
        </w:rPr>
        <w:tab/>
        <w:t xml:space="preserve">cổ phiếu </w:t>
      </w:r>
    </w:p>
    <w:p w:rsidR="00E56D22" w:rsidRPr="004E7491" w:rsidRDefault="00E56D22" w:rsidP="00E56D22">
      <w:pPr>
        <w:tabs>
          <w:tab w:val="right" w:leader="dot" w:pos="972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i/>
          <w:sz w:val="24"/>
          <w:szCs w:val="24"/>
        </w:rPr>
        <w:t xml:space="preserve">(Bằng chữ: </w:t>
      </w:r>
      <w:r w:rsidRPr="004E7491">
        <w:rPr>
          <w:rFonts w:ascii="Times New Roman" w:hAnsi="Times New Roman"/>
          <w:sz w:val="24"/>
          <w:szCs w:val="24"/>
        </w:rPr>
        <w:tab/>
      </w:r>
      <w:r w:rsidRPr="004E7491">
        <w:rPr>
          <w:rFonts w:ascii="Times New Roman" w:hAnsi="Times New Roman"/>
          <w:i/>
          <w:sz w:val="24"/>
          <w:szCs w:val="24"/>
        </w:rPr>
        <w:t>)</w:t>
      </w:r>
    </w:p>
    <w:p w:rsidR="00E56D22" w:rsidRDefault="00E56D22" w:rsidP="00E56D22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 xml:space="preserve">Tổng số tiền phải nộp: </w:t>
      </w:r>
      <w:r w:rsidRPr="004E7491">
        <w:rPr>
          <w:rFonts w:ascii="Times New Roman" w:hAnsi="Times New Roman"/>
          <w:sz w:val="24"/>
          <w:szCs w:val="24"/>
        </w:rPr>
        <w:tab/>
        <w:t>đồng</w:t>
      </w:r>
      <w:r>
        <w:rPr>
          <w:rFonts w:ascii="Times New Roman" w:hAnsi="Times New Roman"/>
          <w:sz w:val="24"/>
          <w:szCs w:val="24"/>
        </w:rPr>
        <w:t>.</w:t>
      </w:r>
      <w:r w:rsidRPr="004E7491">
        <w:rPr>
          <w:rFonts w:ascii="Times New Roman" w:hAnsi="Times New Roman"/>
          <w:sz w:val="24"/>
          <w:szCs w:val="24"/>
        </w:rPr>
        <w:t xml:space="preserve"> </w:t>
      </w:r>
    </w:p>
    <w:p w:rsidR="00E56D22" w:rsidRPr="00E56D22" w:rsidRDefault="00E56D22" w:rsidP="00E56D22">
      <w:pPr>
        <w:tabs>
          <w:tab w:val="left" w:pos="284"/>
          <w:tab w:val="right" w:leader="dot" w:pos="9720"/>
        </w:tabs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E56D22">
        <w:rPr>
          <w:rFonts w:ascii="Times New Roman" w:hAnsi="Times New Roman"/>
          <w:i/>
          <w:sz w:val="24"/>
          <w:szCs w:val="24"/>
        </w:rPr>
        <w:t>(Bằng chữ:</w:t>
      </w:r>
      <w:r w:rsidRPr="00E56D22">
        <w:rPr>
          <w:rFonts w:ascii="Times New Roman" w:hAnsi="Times New Roman"/>
          <w:sz w:val="24"/>
          <w:szCs w:val="24"/>
        </w:rPr>
        <w:tab/>
      </w:r>
    </w:p>
    <w:p w:rsidR="00E56D22" w:rsidRPr="004E7491" w:rsidRDefault="00E56D22" w:rsidP="00E56D22">
      <w:pPr>
        <w:tabs>
          <w:tab w:val="left" w:pos="284"/>
          <w:tab w:val="right" w:leader="dot" w:pos="9720"/>
        </w:tabs>
        <w:spacing w:before="120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E7491">
        <w:rPr>
          <w:rFonts w:ascii="Times New Roman" w:hAnsi="Times New Roman"/>
          <w:sz w:val="24"/>
          <w:szCs w:val="24"/>
        </w:rPr>
        <w:tab/>
      </w:r>
      <w:r w:rsidRPr="004E7491">
        <w:rPr>
          <w:rFonts w:ascii="Times New Roman" w:hAnsi="Times New Roman"/>
          <w:i/>
          <w:sz w:val="24"/>
          <w:szCs w:val="24"/>
        </w:rPr>
        <w:t>)</w:t>
      </w:r>
    </w:p>
    <w:p w:rsidR="00E56D22" w:rsidRPr="004E7491" w:rsidRDefault="00E56D22" w:rsidP="00E56D22">
      <w:pPr>
        <w:tabs>
          <w:tab w:val="right" w:leader="dot" w:pos="9720"/>
        </w:tabs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4E7491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7491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4E7491">
        <w:rPr>
          <w:rFonts w:ascii="Times New Roman" w:hAnsi="Times New Roman"/>
          <w:b/>
          <w:sz w:val="24"/>
          <w:szCs w:val="24"/>
        </w:rPr>
        <w:fldChar w:fldCharType="end"/>
      </w:r>
      <w:r w:rsidRPr="004E7491">
        <w:rPr>
          <w:rFonts w:ascii="Times New Roman" w:hAnsi="Times New Roman"/>
          <w:b/>
          <w:sz w:val="24"/>
          <w:szCs w:val="24"/>
        </w:rPr>
        <w:t xml:space="preserve"> Từ chối (không hủy ngang) thực hiện mua cổ phiếu phát hành thêm của SeABank.</w:t>
      </w:r>
    </w:p>
    <w:p w:rsidR="00E56D22" w:rsidRPr="004E7491" w:rsidRDefault="00E56D22" w:rsidP="00E56D22">
      <w:pPr>
        <w:tabs>
          <w:tab w:val="right" w:pos="8460"/>
        </w:tabs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4E7491">
        <w:rPr>
          <w:rFonts w:ascii="Times New Roman" w:hAnsi="Times New Roman"/>
          <w:b/>
          <w:sz w:val="24"/>
          <w:szCs w:val="24"/>
        </w:rPr>
        <w:lastRenderedPageBreak/>
        <w:t xml:space="preserve">4. Cam kết: </w:t>
      </w:r>
    </w:p>
    <w:p w:rsidR="00E56D22" w:rsidRPr="00306C5A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06C5A">
        <w:rPr>
          <w:rFonts w:ascii="Times New Roman" w:hAnsi="Times New Roman"/>
          <w:sz w:val="24"/>
          <w:szCs w:val="24"/>
        </w:rPr>
        <w:t>Ch</w:t>
      </w:r>
      <w:r w:rsidRPr="003F2B9A">
        <w:rPr>
          <w:rFonts w:ascii="Times New Roman" w:hAnsi="Times New Roman"/>
          <w:sz w:val="24"/>
          <w:szCs w:val="24"/>
        </w:rPr>
        <w:t>ị</w:t>
      </w:r>
      <w:r w:rsidRPr="00306C5A">
        <w:rPr>
          <w:rFonts w:ascii="Times New Roman" w:hAnsi="Times New Roman"/>
          <w:sz w:val="24"/>
          <w:szCs w:val="24"/>
        </w:rPr>
        <w:t>u tr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ch nhi</w:t>
      </w:r>
      <w:r w:rsidRPr="003F2B9A">
        <w:rPr>
          <w:rFonts w:ascii="Times New Roman" w:hAnsi="Times New Roman"/>
          <w:sz w:val="24"/>
          <w:szCs w:val="24"/>
        </w:rPr>
        <w:t>ệ</w:t>
      </w:r>
      <w:r w:rsidRPr="00306C5A">
        <w:rPr>
          <w:rFonts w:ascii="Times New Roman" w:hAnsi="Times New Roman"/>
          <w:sz w:val="24"/>
          <w:szCs w:val="24"/>
        </w:rPr>
        <w:t>m tr</w:t>
      </w:r>
      <w:r w:rsidRPr="003F2B9A">
        <w:rPr>
          <w:rFonts w:ascii="Times New Roman" w:hAnsi="Times New Roman"/>
          <w:sz w:val="24"/>
          <w:szCs w:val="24"/>
        </w:rPr>
        <w:t>ướ</w:t>
      </w:r>
      <w:r w:rsidRPr="00306C5A">
        <w:rPr>
          <w:rFonts w:ascii="Times New Roman" w:hAnsi="Times New Roman"/>
          <w:sz w:val="24"/>
          <w:szCs w:val="24"/>
        </w:rPr>
        <w:t>c ph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p lu</w:t>
      </w:r>
      <w:r w:rsidRPr="003F2B9A">
        <w:rPr>
          <w:rFonts w:ascii="Times New Roman" w:hAnsi="Times New Roman"/>
          <w:sz w:val="24"/>
          <w:szCs w:val="24"/>
        </w:rPr>
        <w:t>ậ</w:t>
      </w:r>
      <w:r w:rsidRPr="00306C5A">
        <w:rPr>
          <w:rFonts w:ascii="Times New Roman" w:hAnsi="Times New Roman"/>
          <w:sz w:val="24"/>
          <w:szCs w:val="24"/>
        </w:rPr>
        <w:t>t v</w:t>
      </w:r>
      <w:r w:rsidRPr="003F2B9A">
        <w:rPr>
          <w:rFonts w:ascii="Times New Roman" w:hAnsi="Times New Roman"/>
          <w:sz w:val="24"/>
          <w:szCs w:val="24"/>
        </w:rPr>
        <w:t>ề</w:t>
      </w:r>
      <w:r w:rsidRPr="00306C5A">
        <w:rPr>
          <w:rFonts w:ascii="Times New Roman" w:hAnsi="Times New Roman"/>
          <w:sz w:val="24"/>
          <w:szCs w:val="24"/>
        </w:rPr>
        <w:t xml:space="preserve"> t</w:t>
      </w:r>
      <w:r w:rsidRPr="003F2B9A">
        <w:rPr>
          <w:rFonts w:ascii="Times New Roman" w:hAnsi="Times New Roman"/>
          <w:sz w:val="24"/>
          <w:szCs w:val="24"/>
        </w:rPr>
        <w:t>í</w:t>
      </w:r>
      <w:r w:rsidRPr="00306C5A">
        <w:rPr>
          <w:rFonts w:ascii="Times New Roman" w:hAnsi="Times New Roman"/>
          <w:sz w:val="24"/>
          <w:szCs w:val="24"/>
        </w:rPr>
        <w:t>nh h</w:t>
      </w:r>
      <w:r w:rsidRPr="003F2B9A">
        <w:rPr>
          <w:rFonts w:ascii="Times New Roman" w:hAnsi="Times New Roman"/>
          <w:sz w:val="24"/>
          <w:szCs w:val="24"/>
        </w:rPr>
        <w:t>ợ</w:t>
      </w:r>
      <w:r w:rsidRPr="00306C5A">
        <w:rPr>
          <w:rFonts w:ascii="Times New Roman" w:hAnsi="Times New Roman"/>
          <w:sz w:val="24"/>
          <w:szCs w:val="24"/>
        </w:rPr>
        <w:t>p ph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p c</w:t>
      </w:r>
      <w:r w:rsidRPr="003F2B9A">
        <w:rPr>
          <w:rFonts w:ascii="Times New Roman" w:hAnsi="Times New Roman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a ngu</w:t>
      </w:r>
      <w:r w:rsidRPr="003F2B9A">
        <w:rPr>
          <w:rFonts w:ascii="Times New Roman" w:hAnsi="Times New Roman"/>
          <w:sz w:val="24"/>
          <w:szCs w:val="24"/>
        </w:rPr>
        <w:t>ồ</w:t>
      </w:r>
      <w:r w:rsidRPr="00306C5A">
        <w:rPr>
          <w:rFonts w:ascii="Times New Roman" w:hAnsi="Times New Roman"/>
          <w:sz w:val="24"/>
          <w:szCs w:val="24"/>
        </w:rPr>
        <w:t>n v</w:t>
      </w:r>
      <w:r w:rsidRPr="003F2B9A">
        <w:rPr>
          <w:rFonts w:ascii="Times New Roman" w:hAnsi="Times New Roman"/>
          <w:sz w:val="24"/>
          <w:szCs w:val="24"/>
        </w:rPr>
        <w:t>ố</w:t>
      </w:r>
      <w:r w:rsidRPr="00306C5A">
        <w:rPr>
          <w:rFonts w:ascii="Times New Roman" w:hAnsi="Times New Roman"/>
          <w:sz w:val="24"/>
          <w:szCs w:val="24"/>
        </w:rPr>
        <w:t>n g</w:t>
      </w:r>
      <w:r w:rsidRPr="003F2B9A">
        <w:rPr>
          <w:rFonts w:ascii="Times New Roman" w:hAnsi="Times New Roman"/>
          <w:sz w:val="24"/>
          <w:szCs w:val="24"/>
        </w:rPr>
        <w:t>ó</w:t>
      </w:r>
      <w:r w:rsidRPr="00306C5A">
        <w:rPr>
          <w:rFonts w:ascii="Times New Roman" w:hAnsi="Times New Roman"/>
          <w:sz w:val="24"/>
          <w:szCs w:val="24"/>
        </w:rPr>
        <w:t>p, mua, nh</w:t>
      </w:r>
      <w:r w:rsidRPr="003F2B9A">
        <w:rPr>
          <w:rFonts w:ascii="Times New Roman" w:hAnsi="Times New Roman"/>
          <w:sz w:val="24"/>
          <w:szCs w:val="24"/>
        </w:rPr>
        <w:t>ậ</w:t>
      </w:r>
      <w:r w:rsidRPr="00306C5A">
        <w:rPr>
          <w:rFonts w:ascii="Times New Roman" w:hAnsi="Times New Roman"/>
          <w:sz w:val="24"/>
          <w:szCs w:val="24"/>
        </w:rPr>
        <w:t>n chuy</w:t>
      </w:r>
      <w:r w:rsidRPr="003F2B9A">
        <w:rPr>
          <w:rFonts w:ascii="Times New Roman" w:hAnsi="Times New Roman"/>
          <w:sz w:val="24"/>
          <w:szCs w:val="24"/>
        </w:rPr>
        <w:t>ể</w:t>
      </w:r>
      <w:r w:rsidRPr="00306C5A">
        <w:rPr>
          <w:rFonts w:ascii="Times New Roman" w:hAnsi="Times New Roman"/>
          <w:sz w:val="24"/>
          <w:szCs w:val="24"/>
        </w:rPr>
        <w:t>n nh</w:t>
      </w:r>
      <w:r w:rsidRPr="003F2B9A">
        <w:rPr>
          <w:rFonts w:ascii="Times New Roman" w:hAnsi="Times New Roman"/>
          <w:sz w:val="24"/>
          <w:szCs w:val="24"/>
        </w:rPr>
        <w:t>ượ</w:t>
      </w:r>
      <w:r w:rsidRPr="00306C5A">
        <w:rPr>
          <w:rFonts w:ascii="Times New Roman" w:hAnsi="Times New Roman"/>
          <w:sz w:val="24"/>
          <w:szCs w:val="24"/>
        </w:rPr>
        <w:t>ng c</w:t>
      </w:r>
      <w:r w:rsidRPr="003F2B9A">
        <w:rPr>
          <w:rFonts w:ascii="Times New Roman" w:hAnsi="Times New Roman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ph</w:t>
      </w:r>
      <w:r w:rsidRPr="003F2B9A">
        <w:rPr>
          <w:rFonts w:ascii="Times New Roman" w:hAnsi="Times New Roman"/>
          <w:sz w:val="24"/>
          <w:szCs w:val="24"/>
        </w:rPr>
        <w:t>ầ</w:t>
      </w:r>
      <w:r w:rsidRPr="00306C5A">
        <w:rPr>
          <w:rFonts w:ascii="Times New Roman" w:hAnsi="Times New Roman"/>
          <w:sz w:val="24"/>
          <w:szCs w:val="24"/>
        </w:rPr>
        <w:t>n t</w:t>
      </w:r>
      <w:r w:rsidRPr="003F2B9A">
        <w:rPr>
          <w:rFonts w:ascii="Times New Roman" w:hAnsi="Times New Roman"/>
          <w:sz w:val="24"/>
          <w:szCs w:val="24"/>
        </w:rPr>
        <w:t>ạ</w:t>
      </w:r>
      <w:r w:rsidRPr="00306C5A">
        <w:rPr>
          <w:rFonts w:ascii="Times New Roman" w:hAnsi="Times New Roman"/>
          <w:sz w:val="24"/>
          <w:szCs w:val="24"/>
        </w:rPr>
        <w:t>i SeABank;</w:t>
      </w:r>
    </w:p>
    <w:p w:rsidR="00E56D22" w:rsidRPr="00306C5A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06C5A">
        <w:rPr>
          <w:rFonts w:ascii="Times New Roman" w:hAnsi="Times New Roman"/>
          <w:sz w:val="24"/>
          <w:szCs w:val="24"/>
        </w:rPr>
        <w:t>Không s</w:t>
      </w:r>
      <w:r w:rsidRPr="003F2B9A">
        <w:rPr>
          <w:rFonts w:ascii="Times New Roman" w:hAnsi="Times New Roman"/>
          <w:sz w:val="24"/>
          <w:szCs w:val="24"/>
        </w:rPr>
        <w:t>ử</w:t>
      </w:r>
      <w:r w:rsidRPr="00306C5A">
        <w:rPr>
          <w:rFonts w:ascii="Times New Roman" w:hAnsi="Times New Roman"/>
          <w:sz w:val="24"/>
          <w:szCs w:val="24"/>
        </w:rPr>
        <w:t xml:space="preserve"> d</w:t>
      </w:r>
      <w:r w:rsidRPr="003F2B9A">
        <w:rPr>
          <w:rFonts w:ascii="Times New Roman" w:hAnsi="Times New Roman"/>
          <w:sz w:val="24"/>
          <w:szCs w:val="24"/>
        </w:rPr>
        <w:t>ụ</w:t>
      </w:r>
      <w:r w:rsidRPr="00306C5A">
        <w:rPr>
          <w:rFonts w:ascii="Times New Roman" w:hAnsi="Times New Roman"/>
          <w:sz w:val="24"/>
          <w:szCs w:val="24"/>
        </w:rPr>
        <w:t>ng ngu</w:t>
      </w:r>
      <w:r w:rsidRPr="003F2B9A">
        <w:rPr>
          <w:rFonts w:ascii="Times New Roman" w:hAnsi="Times New Roman"/>
          <w:sz w:val="24"/>
          <w:szCs w:val="24"/>
        </w:rPr>
        <w:t>ồ</w:t>
      </w:r>
      <w:r w:rsidRPr="00306C5A">
        <w:rPr>
          <w:rFonts w:ascii="Times New Roman" w:hAnsi="Times New Roman"/>
          <w:sz w:val="24"/>
          <w:szCs w:val="24"/>
        </w:rPr>
        <w:t>n v</w:t>
      </w:r>
      <w:r w:rsidRPr="003F2B9A">
        <w:rPr>
          <w:rFonts w:ascii="Times New Roman" w:hAnsi="Times New Roman"/>
          <w:sz w:val="24"/>
          <w:szCs w:val="24"/>
        </w:rPr>
        <w:t>ố</w:t>
      </w:r>
      <w:r w:rsidRPr="00306C5A">
        <w:rPr>
          <w:rFonts w:ascii="Times New Roman" w:hAnsi="Times New Roman"/>
          <w:sz w:val="24"/>
          <w:szCs w:val="24"/>
        </w:rPr>
        <w:t>n do t</w:t>
      </w:r>
      <w:r w:rsidRPr="003F2B9A">
        <w:rPr>
          <w:rFonts w:ascii="Times New Roman" w:hAnsi="Times New Roman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ch</w:t>
      </w:r>
      <w:r w:rsidRPr="003F2B9A">
        <w:rPr>
          <w:rFonts w:ascii="Times New Roman" w:hAnsi="Times New Roman"/>
          <w:sz w:val="24"/>
          <w:szCs w:val="24"/>
        </w:rPr>
        <w:t>ứ</w:t>
      </w:r>
      <w:r w:rsidRPr="00306C5A">
        <w:rPr>
          <w:rFonts w:ascii="Times New Roman" w:hAnsi="Times New Roman"/>
          <w:sz w:val="24"/>
          <w:szCs w:val="24"/>
        </w:rPr>
        <w:t>c t</w:t>
      </w:r>
      <w:r w:rsidRPr="003F2B9A">
        <w:rPr>
          <w:rFonts w:ascii="Times New Roman" w:hAnsi="Times New Roman"/>
          <w:sz w:val="24"/>
          <w:szCs w:val="24"/>
        </w:rPr>
        <w:t>í</w:t>
      </w:r>
      <w:r w:rsidRPr="00306C5A">
        <w:rPr>
          <w:rFonts w:ascii="Times New Roman" w:hAnsi="Times New Roman"/>
          <w:sz w:val="24"/>
          <w:szCs w:val="24"/>
        </w:rPr>
        <w:t>n d</w:t>
      </w:r>
      <w:r w:rsidRPr="003F2B9A">
        <w:rPr>
          <w:rFonts w:ascii="Times New Roman" w:hAnsi="Times New Roman"/>
          <w:sz w:val="24"/>
          <w:szCs w:val="24"/>
        </w:rPr>
        <w:t>ụ</w:t>
      </w:r>
      <w:r w:rsidRPr="00306C5A">
        <w:rPr>
          <w:rFonts w:ascii="Times New Roman" w:hAnsi="Times New Roman"/>
          <w:sz w:val="24"/>
          <w:szCs w:val="24"/>
        </w:rPr>
        <w:t>ng, chi nhánh ngân hàng n</w:t>
      </w:r>
      <w:r w:rsidRPr="003F2B9A">
        <w:rPr>
          <w:rFonts w:ascii="Times New Roman" w:hAnsi="Times New Roman"/>
          <w:sz w:val="24"/>
          <w:szCs w:val="24"/>
        </w:rPr>
        <w:t>ướ</w:t>
      </w:r>
      <w:r w:rsidRPr="00306C5A">
        <w:rPr>
          <w:rFonts w:ascii="Times New Roman" w:hAnsi="Times New Roman"/>
          <w:sz w:val="24"/>
          <w:szCs w:val="24"/>
        </w:rPr>
        <w:t>c ngo</w:t>
      </w:r>
      <w:r w:rsidRPr="003F2B9A">
        <w:rPr>
          <w:rFonts w:ascii="Times New Roman" w:hAnsi="Times New Roman"/>
          <w:sz w:val="24"/>
          <w:szCs w:val="24"/>
        </w:rPr>
        <w:t>à</w:t>
      </w:r>
      <w:r w:rsidRPr="00306C5A">
        <w:rPr>
          <w:rFonts w:ascii="Times New Roman" w:hAnsi="Times New Roman"/>
          <w:sz w:val="24"/>
          <w:szCs w:val="24"/>
        </w:rPr>
        <w:t>i c</w:t>
      </w:r>
      <w:r w:rsidRPr="003F2B9A">
        <w:rPr>
          <w:rFonts w:ascii="Times New Roman" w:hAnsi="Times New Roman"/>
          <w:sz w:val="24"/>
          <w:szCs w:val="24"/>
        </w:rPr>
        <w:t>ấ</w:t>
      </w:r>
      <w:r w:rsidRPr="00306C5A">
        <w:rPr>
          <w:rFonts w:ascii="Times New Roman" w:hAnsi="Times New Roman"/>
          <w:sz w:val="24"/>
          <w:szCs w:val="24"/>
        </w:rPr>
        <w:t>p t</w:t>
      </w:r>
      <w:r w:rsidRPr="003F2B9A">
        <w:rPr>
          <w:rFonts w:ascii="Times New Roman" w:hAnsi="Times New Roman"/>
          <w:sz w:val="24"/>
          <w:szCs w:val="24"/>
        </w:rPr>
        <w:t>í</w:t>
      </w:r>
      <w:r w:rsidRPr="00306C5A">
        <w:rPr>
          <w:rFonts w:ascii="Times New Roman" w:hAnsi="Times New Roman"/>
          <w:sz w:val="24"/>
          <w:szCs w:val="24"/>
        </w:rPr>
        <w:t>n d</w:t>
      </w:r>
      <w:r w:rsidRPr="003F2B9A">
        <w:rPr>
          <w:rFonts w:ascii="Times New Roman" w:hAnsi="Times New Roman"/>
          <w:sz w:val="24"/>
          <w:szCs w:val="24"/>
        </w:rPr>
        <w:t>ụ</w:t>
      </w:r>
      <w:r w:rsidRPr="00306C5A">
        <w:rPr>
          <w:rFonts w:ascii="Times New Roman" w:hAnsi="Times New Roman"/>
          <w:sz w:val="24"/>
          <w:szCs w:val="24"/>
        </w:rPr>
        <w:t xml:space="preserve">ng </w:t>
      </w:r>
      <w:r w:rsidRPr="003F2B9A">
        <w:rPr>
          <w:rFonts w:ascii="Times New Roman" w:hAnsi="Times New Roman"/>
          <w:sz w:val="24"/>
          <w:szCs w:val="24"/>
        </w:rPr>
        <w:t>để</w:t>
      </w:r>
      <w:r w:rsidRPr="00306C5A">
        <w:rPr>
          <w:rFonts w:ascii="Times New Roman" w:hAnsi="Times New Roman"/>
          <w:sz w:val="24"/>
          <w:szCs w:val="24"/>
        </w:rPr>
        <w:t xml:space="preserve"> mua, nh</w:t>
      </w:r>
      <w:r w:rsidRPr="003F2B9A">
        <w:rPr>
          <w:rFonts w:ascii="Times New Roman" w:hAnsi="Times New Roman"/>
          <w:sz w:val="24"/>
          <w:szCs w:val="24"/>
        </w:rPr>
        <w:t>ậ</w:t>
      </w:r>
      <w:r w:rsidRPr="00306C5A">
        <w:rPr>
          <w:rFonts w:ascii="Times New Roman" w:hAnsi="Times New Roman"/>
          <w:sz w:val="24"/>
          <w:szCs w:val="24"/>
        </w:rPr>
        <w:t>n chuy</w:t>
      </w:r>
      <w:r w:rsidRPr="003F2B9A">
        <w:rPr>
          <w:rFonts w:ascii="Times New Roman" w:hAnsi="Times New Roman"/>
          <w:sz w:val="24"/>
          <w:szCs w:val="24"/>
        </w:rPr>
        <w:t>ể</w:t>
      </w:r>
      <w:r w:rsidRPr="00306C5A">
        <w:rPr>
          <w:rFonts w:ascii="Times New Roman" w:hAnsi="Times New Roman"/>
          <w:sz w:val="24"/>
          <w:szCs w:val="24"/>
        </w:rPr>
        <w:t>n nh</w:t>
      </w:r>
      <w:r w:rsidRPr="003F2B9A">
        <w:rPr>
          <w:rFonts w:ascii="Times New Roman" w:hAnsi="Times New Roman"/>
          <w:sz w:val="24"/>
          <w:szCs w:val="24"/>
        </w:rPr>
        <w:t>ượ</w:t>
      </w:r>
      <w:r w:rsidRPr="00306C5A">
        <w:rPr>
          <w:rFonts w:ascii="Times New Roman" w:hAnsi="Times New Roman"/>
          <w:sz w:val="24"/>
          <w:szCs w:val="24"/>
        </w:rPr>
        <w:t>ng c</w:t>
      </w:r>
      <w:r w:rsidRPr="003F2B9A">
        <w:rPr>
          <w:rFonts w:ascii="Times New Roman" w:hAnsi="Times New Roman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ph</w:t>
      </w:r>
      <w:r w:rsidRPr="003F2B9A">
        <w:rPr>
          <w:rFonts w:ascii="Times New Roman" w:hAnsi="Times New Roman"/>
          <w:sz w:val="24"/>
          <w:szCs w:val="24"/>
        </w:rPr>
        <w:t>ầ</w:t>
      </w:r>
      <w:r w:rsidRPr="00306C5A">
        <w:rPr>
          <w:rFonts w:ascii="Times New Roman" w:hAnsi="Times New Roman"/>
          <w:sz w:val="24"/>
          <w:szCs w:val="24"/>
        </w:rPr>
        <w:t>n c</w:t>
      </w:r>
      <w:r w:rsidRPr="003F2B9A">
        <w:rPr>
          <w:rFonts w:ascii="Times New Roman" w:hAnsi="Times New Roman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 xml:space="preserve">a SeABank; </w:t>
      </w:r>
    </w:p>
    <w:p w:rsidR="00E56D22" w:rsidRPr="00306C5A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06C5A">
        <w:rPr>
          <w:rFonts w:ascii="Times New Roman" w:hAnsi="Times New Roman"/>
          <w:sz w:val="24"/>
          <w:szCs w:val="24"/>
        </w:rPr>
        <w:t xml:space="preserve">Không </w:t>
      </w:r>
      <w:r w:rsidRPr="003F2B9A">
        <w:rPr>
          <w:rFonts w:ascii="Times New Roman" w:hAnsi="Times New Roman"/>
          <w:sz w:val="24"/>
          <w:szCs w:val="24"/>
        </w:rPr>
        <w:t>đượ</w:t>
      </w:r>
      <w:r w:rsidRPr="00306C5A">
        <w:rPr>
          <w:rFonts w:ascii="Times New Roman" w:hAnsi="Times New Roman"/>
          <w:sz w:val="24"/>
          <w:szCs w:val="24"/>
        </w:rPr>
        <w:t>c g</w:t>
      </w:r>
      <w:r w:rsidRPr="003F2B9A">
        <w:rPr>
          <w:rFonts w:ascii="Times New Roman" w:hAnsi="Times New Roman"/>
          <w:sz w:val="24"/>
          <w:szCs w:val="24"/>
        </w:rPr>
        <w:t>ó</w:t>
      </w:r>
      <w:r w:rsidRPr="00306C5A">
        <w:rPr>
          <w:rFonts w:ascii="Times New Roman" w:hAnsi="Times New Roman"/>
          <w:sz w:val="24"/>
          <w:szCs w:val="24"/>
        </w:rPr>
        <w:t>p v</w:t>
      </w:r>
      <w:r w:rsidRPr="003F2B9A">
        <w:rPr>
          <w:rFonts w:ascii="Times New Roman" w:hAnsi="Times New Roman"/>
          <w:sz w:val="24"/>
          <w:szCs w:val="24"/>
        </w:rPr>
        <w:t>ố</w:t>
      </w:r>
      <w:r w:rsidRPr="00306C5A">
        <w:rPr>
          <w:rFonts w:ascii="Times New Roman" w:hAnsi="Times New Roman"/>
          <w:sz w:val="24"/>
          <w:szCs w:val="24"/>
        </w:rPr>
        <w:t>n, mua c</w:t>
      </w:r>
      <w:r w:rsidRPr="003F2B9A">
        <w:rPr>
          <w:rFonts w:ascii="Times New Roman" w:hAnsi="Times New Roman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ph</w:t>
      </w:r>
      <w:r w:rsidRPr="003F2B9A">
        <w:rPr>
          <w:rFonts w:ascii="Times New Roman" w:hAnsi="Times New Roman"/>
          <w:sz w:val="24"/>
          <w:szCs w:val="24"/>
        </w:rPr>
        <w:t>ầ</w:t>
      </w:r>
      <w:r w:rsidRPr="00306C5A">
        <w:rPr>
          <w:rFonts w:ascii="Times New Roman" w:hAnsi="Times New Roman"/>
          <w:sz w:val="24"/>
          <w:szCs w:val="24"/>
        </w:rPr>
        <w:t>n c</w:t>
      </w:r>
      <w:r w:rsidRPr="003F2B9A">
        <w:rPr>
          <w:rFonts w:ascii="Times New Roman" w:hAnsi="Times New Roman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a SeABank d</w:t>
      </w:r>
      <w:r w:rsidRPr="003F2B9A">
        <w:rPr>
          <w:rFonts w:ascii="Times New Roman" w:hAnsi="Times New Roman"/>
          <w:sz w:val="24"/>
          <w:szCs w:val="24"/>
        </w:rPr>
        <w:t>ướ</w:t>
      </w:r>
      <w:r w:rsidRPr="00306C5A">
        <w:rPr>
          <w:rFonts w:ascii="Times New Roman" w:hAnsi="Times New Roman"/>
          <w:sz w:val="24"/>
          <w:szCs w:val="24"/>
        </w:rPr>
        <w:t>i t</w:t>
      </w:r>
      <w:r w:rsidRPr="003F2B9A">
        <w:rPr>
          <w:rFonts w:ascii="Times New Roman" w:hAnsi="Times New Roman"/>
          <w:sz w:val="24"/>
          <w:szCs w:val="24"/>
        </w:rPr>
        <w:t>ê</w:t>
      </w:r>
      <w:r w:rsidRPr="00306C5A">
        <w:rPr>
          <w:rFonts w:ascii="Times New Roman" w:hAnsi="Times New Roman"/>
          <w:sz w:val="24"/>
          <w:szCs w:val="24"/>
        </w:rPr>
        <w:t>n c</w:t>
      </w:r>
      <w:r w:rsidRPr="003F2B9A">
        <w:rPr>
          <w:rFonts w:ascii="Times New Roman" w:hAnsi="Times New Roman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a c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 xml:space="preserve"> nh</w:t>
      </w:r>
      <w:r w:rsidRPr="003F2B9A">
        <w:rPr>
          <w:rFonts w:ascii="Times New Roman" w:hAnsi="Times New Roman"/>
          <w:sz w:val="24"/>
          <w:szCs w:val="24"/>
        </w:rPr>
        <w:t>â</w:t>
      </w:r>
      <w:r w:rsidRPr="00306C5A">
        <w:rPr>
          <w:rFonts w:ascii="Times New Roman" w:hAnsi="Times New Roman"/>
          <w:sz w:val="24"/>
          <w:szCs w:val="24"/>
        </w:rPr>
        <w:t>n, ph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p nh</w:t>
      </w:r>
      <w:r w:rsidRPr="003F2B9A">
        <w:rPr>
          <w:rFonts w:ascii="Times New Roman" w:hAnsi="Times New Roman"/>
          <w:sz w:val="24"/>
          <w:szCs w:val="24"/>
        </w:rPr>
        <w:t>â</w:t>
      </w:r>
      <w:r w:rsidRPr="00306C5A">
        <w:rPr>
          <w:rFonts w:ascii="Times New Roman" w:hAnsi="Times New Roman"/>
          <w:sz w:val="24"/>
          <w:szCs w:val="24"/>
        </w:rPr>
        <w:t>n kh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c d</w:t>
      </w:r>
      <w:r w:rsidRPr="003F2B9A">
        <w:rPr>
          <w:rFonts w:ascii="Times New Roman" w:hAnsi="Times New Roman"/>
          <w:sz w:val="24"/>
          <w:szCs w:val="24"/>
        </w:rPr>
        <w:t>ướ</w:t>
      </w:r>
      <w:r w:rsidRPr="00306C5A">
        <w:rPr>
          <w:rFonts w:ascii="Times New Roman" w:hAnsi="Times New Roman"/>
          <w:sz w:val="24"/>
          <w:szCs w:val="24"/>
        </w:rPr>
        <w:t>i m</w:t>
      </w:r>
      <w:r w:rsidRPr="003F2B9A">
        <w:rPr>
          <w:rFonts w:ascii="Times New Roman" w:hAnsi="Times New Roman"/>
          <w:sz w:val="24"/>
          <w:szCs w:val="24"/>
        </w:rPr>
        <w:t>ọ</w:t>
      </w:r>
      <w:r w:rsidRPr="00306C5A">
        <w:rPr>
          <w:rFonts w:ascii="Times New Roman" w:hAnsi="Times New Roman"/>
          <w:sz w:val="24"/>
          <w:szCs w:val="24"/>
        </w:rPr>
        <w:t>i h</w:t>
      </w:r>
      <w:r w:rsidRPr="003F2B9A">
        <w:rPr>
          <w:rFonts w:ascii="Times New Roman" w:hAnsi="Times New Roman"/>
          <w:sz w:val="24"/>
          <w:szCs w:val="24"/>
        </w:rPr>
        <w:t>ì</w:t>
      </w:r>
      <w:r w:rsidRPr="00306C5A">
        <w:rPr>
          <w:rFonts w:ascii="Times New Roman" w:hAnsi="Times New Roman"/>
          <w:sz w:val="24"/>
          <w:szCs w:val="24"/>
        </w:rPr>
        <w:t>nh th</w:t>
      </w:r>
      <w:r w:rsidRPr="003F2B9A">
        <w:rPr>
          <w:rFonts w:ascii="Times New Roman" w:hAnsi="Times New Roman"/>
          <w:sz w:val="24"/>
          <w:szCs w:val="24"/>
        </w:rPr>
        <w:t>ứ</w:t>
      </w:r>
      <w:r w:rsidRPr="00306C5A">
        <w:rPr>
          <w:rFonts w:ascii="Times New Roman" w:hAnsi="Times New Roman"/>
          <w:sz w:val="24"/>
          <w:szCs w:val="24"/>
        </w:rPr>
        <w:t>c, tr</w:t>
      </w:r>
      <w:r w:rsidRPr="003F2B9A">
        <w:rPr>
          <w:rFonts w:ascii="Times New Roman" w:hAnsi="Times New Roman"/>
          <w:sz w:val="24"/>
          <w:szCs w:val="24"/>
        </w:rPr>
        <w:t>ừ</w:t>
      </w:r>
      <w:r w:rsidRPr="00306C5A">
        <w:rPr>
          <w:rFonts w:ascii="Times New Roman" w:hAnsi="Times New Roman"/>
          <w:sz w:val="24"/>
          <w:szCs w:val="24"/>
        </w:rPr>
        <w:t xml:space="preserve"> tr</w:t>
      </w:r>
      <w:r w:rsidRPr="003F2B9A">
        <w:rPr>
          <w:rFonts w:ascii="Times New Roman" w:hAnsi="Times New Roman"/>
          <w:sz w:val="24"/>
          <w:szCs w:val="24"/>
        </w:rPr>
        <w:t>ườ</w:t>
      </w:r>
      <w:r w:rsidRPr="00306C5A">
        <w:rPr>
          <w:rFonts w:ascii="Times New Roman" w:hAnsi="Times New Roman"/>
          <w:sz w:val="24"/>
          <w:szCs w:val="24"/>
        </w:rPr>
        <w:t>ng h</w:t>
      </w:r>
      <w:r w:rsidRPr="003F2B9A">
        <w:rPr>
          <w:rFonts w:ascii="Times New Roman" w:hAnsi="Times New Roman"/>
          <w:sz w:val="24"/>
          <w:szCs w:val="24"/>
        </w:rPr>
        <w:t>ợ</w:t>
      </w:r>
      <w:r w:rsidRPr="00306C5A">
        <w:rPr>
          <w:rFonts w:ascii="Times New Roman" w:hAnsi="Times New Roman"/>
          <w:sz w:val="24"/>
          <w:szCs w:val="24"/>
        </w:rPr>
        <w:t xml:space="preserve">p </w:t>
      </w:r>
      <w:r w:rsidRPr="003F2B9A">
        <w:rPr>
          <w:rFonts w:ascii="Times New Roman" w:hAnsi="Times New Roman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y th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 xml:space="preserve">c theo quy </w:t>
      </w:r>
      <w:r w:rsidRPr="003F2B9A">
        <w:rPr>
          <w:rFonts w:ascii="Times New Roman" w:hAnsi="Times New Roman"/>
          <w:sz w:val="24"/>
          <w:szCs w:val="24"/>
        </w:rPr>
        <w:t>đị</w:t>
      </w:r>
      <w:r w:rsidRPr="00306C5A">
        <w:rPr>
          <w:rFonts w:ascii="Times New Roman" w:hAnsi="Times New Roman"/>
          <w:sz w:val="24"/>
          <w:szCs w:val="24"/>
        </w:rPr>
        <w:t>nh c</w:t>
      </w:r>
      <w:r w:rsidRPr="003F2B9A">
        <w:rPr>
          <w:rFonts w:ascii="Times New Roman" w:hAnsi="Times New Roman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a ph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p lu</w:t>
      </w:r>
      <w:r w:rsidRPr="003F2B9A">
        <w:rPr>
          <w:rFonts w:ascii="Times New Roman" w:hAnsi="Times New Roman"/>
          <w:sz w:val="24"/>
          <w:szCs w:val="24"/>
        </w:rPr>
        <w:t>ậ</w:t>
      </w:r>
      <w:r w:rsidRPr="00306C5A">
        <w:rPr>
          <w:rFonts w:ascii="Times New Roman" w:hAnsi="Times New Roman"/>
          <w:sz w:val="24"/>
          <w:szCs w:val="24"/>
        </w:rPr>
        <w:t>t;</w:t>
      </w:r>
    </w:p>
    <w:p w:rsidR="00E56D22" w:rsidRPr="00306C5A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06C5A">
        <w:rPr>
          <w:rFonts w:ascii="Times New Roman" w:hAnsi="Times New Roman"/>
          <w:sz w:val="24"/>
          <w:szCs w:val="24"/>
        </w:rPr>
        <w:t>Ch</w:t>
      </w:r>
      <w:r w:rsidRPr="003F2B9A">
        <w:rPr>
          <w:rFonts w:ascii="Times New Roman" w:hAnsi="Times New Roman"/>
          <w:sz w:val="24"/>
          <w:szCs w:val="24"/>
        </w:rPr>
        <w:t>ị</w:t>
      </w:r>
      <w:r w:rsidRPr="00306C5A">
        <w:rPr>
          <w:rFonts w:ascii="Times New Roman" w:hAnsi="Times New Roman"/>
          <w:sz w:val="24"/>
          <w:szCs w:val="24"/>
        </w:rPr>
        <w:t>u tr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ch nhi</w:t>
      </w:r>
      <w:r w:rsidRPr="003F2B9A">
        <w:rPr>
          <w:rFonts w:ascii="Times New Roman" w:hAnsi="Times New Roman"/>
          <w:sz w:val="24"/>
          <w:szCs w:val="24"/>
        </w:rPr>
        <w:t>ệ</w:t>
      </w:r>
      <w:r w:rsidRPr="00306C5A">
        <w:rPr>
          <w:rFonts w:ascii="Times New Roman" w:hAnsi="Times New Roman"/>
          <w:sz w:val="24"/>
          <w:szCs w:val="24"/>
        </w:rPr>
        <w:t>m tu</w:t>
      </w:r>
      <w:r w:rsidRPr="003F2B9A">
        <w:rPr>
          <w:rFonts w:ascii="Times New Roman" w:hAnsi="Times New Roman"/>
          <w:sz w:val="24"/>
          <w:szCs w:val="24"/>
        </w:rPr>
        <w:t>â</w:t>
      </w:r>
      <w:r w:rsidRPr="00306C5A">
        <w:rPr>
          <w:rFonts w:ascii="Times New Roman" w:hAnsi="Times New Roman"/>
          <w:sz w:val="24"/>
          <w:szCs w:val="24"/>
        </w:rPr>
        <w:t>n th</w:t>
      </w:r>
      <w:r w:rsidRPr="003F2B9A">
        <w:rPr>
          <w:rFonts w:ascii="Times New Roman" w:hAnsi="Times New Roman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 xml:space="preserve"> quy </w:t>
      </w:r>
      <w:r w:rsidRPr="003F2B9A">
        <w:rPr>
          <w:rFonts w:ascii="Times New Roman" w:hAnsi="Times New Roman"/>
          <w:sz w:val="24"/>
          <w:szCs w:val="24"/>
        </w:rPr>
        <w:t>đị</w:t>
      </w:r>
      <w:r w:rsidRPr="00306C5A">
        <w:rPr>
          <w:rFonts w:ascii="Times New Roman" w:hAnsi="Times New Roman"/>
          <w:sz w:val="24"/>
          <w:szCs w:val="24"/>
        </w:rPr>
        <w:t>nh c</w:t>
      </w:r>
      <w:r w:rsidRPr="003F2B9A">
        <w:rPr>
          <w:rFonts w:ascii="Times New Roman" w:hAnsi="Times New Roman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a Lu</w:t>
      </w:r>
      <w:r w:rsidRPr="003F2B9A">
        <w:rPr>
          <w:rFonts w:ascii="Times New Roman" w:hAnsi="Times New Roman"/>
          <w:sz w:val="24"/>
          <w:szCs w:val="24"/>
        </w:rPr>
        <w:t>ậ</w:t>
      </w:r>
      <w:r w:rsidRPr="00306C5A">
        <w:rPr>
          <w:rFonts w:ascii="Times New Roman" w:hAnsi="Times New Roman"/>
          <w:sz w:val="24"/>
          <w:szCs w:val="24"/>
        </w:rPr>
        <w:t>t c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c t</w:t>
      </w:r>
      <w:r w:rsidRPr="003F2B9A">
        <w:rPr>
          <w:rFonts w:ascii="Times New Roman" w:hAnsi="Times New Roman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ch</w:t>
      </w:r>
      <w:r w:rsidRPr="003F2B9A">
        <w:rPr>
          <w:rFonts w:ascii="Times New Roman" w:hAnsi="Times New Roman"/>
          <w:sz w:val="24"/>
          <w:szCs w:val="24"/>
        </w:rPr>
        <w:t>ứ</w:t>
      </w:r>
      <w:r w:rsidRPr="00306C5A">
        <w:rPr>
          <w:rFonts w:ascii="Times New Roman" w:hAnsi="Times New Roman"/>
          <w:sz w:val="24"/>
          <w:szCs w:val="24"/>
        </w:rPr>
        <w:t>c t</w:t>
      </w:r>
      <w:r w:rsidRPr="003F2B9A">
        <w:rPr>
          <w:rFonts w:ascii="Times New Roman" w:hAnsi="Times New Roman"/>
          <w:sz w:val="24"/>
          <w:szCs w:val="24"/>
        </w:rPr>
        <w:t>í</w:t>
      </w:r>
      <w:r w:rsidRPr="00306C5A">
        <w:rPr>
          <w:rFonts w:ascii="Times New Roman" w:hAnsi="Times New Roman"/>
          <w:sz w:val="24"/>
          <w:szCs w:val="24"/>
        </w:rPr>
        <w:t>n d</w:t>
      </w:r>
      <w:r w:rsidRPr="003F2B9A">
        <w:rPr>
          <w:rFonts w:ascii="Times New Roman" w:hAnsi="Times New Roman"/>
          <w:sz w:val="24"/>
          <w:szCs w:val="24"/>
        </w:rPr>
        <w:t>ụ</w:t>
      </w:r>
      <w:r w:rsidRPr="00306C5A">
        <w:rPr>
          <w:rFonts w:ascii="Times New Roman" w:hAnsi="Times New Roman"/>
          <w:sz w:val="24"/>
          <w:szCs w:val="24"/>
        </w:rPr>
        <w:t>ng v</w:t>
      </w:r>
      <w:r w:rsidRPr="003F2B9A">
        <w:rPr>
          <w:rFonts w:ascii="Times New Roman" w:hAnsi="Times New Roman"/>
          <w:sz w:val="24"/>
          <w:szCs w:val="24"/>
        </w:rPr>
        <w:t>ề</w:t>
      </w:r>
      <w:r w:rsidRPr="00306C5A">
        <w:rPr>
          <w:rFonts w:ascii="Times New Roman" w:hAnsi="Times New Roman"/>
          <w:sz w:val="24"/>
          <w:szCs w:val="24"/>
        </w:rPr>
        <w:t xml:space="preserve"> gi</w:t>
      </w:r>
      <w:r w:rsidRPr="003F2B9A">
        <w:rPr>
          <w:rFonts w:ascii="Times New Roman" w:hAnsi="Times New Roman"/>
          <w:sz w:val="24"/>
          <w:szCs w:val="24"/>
        </w:rPr>
        <w:t>ớ</w:t>
      </w:r>
      <w:r w:rsidRPr="00306C5A">
        <w:rPr>
          <w:rFonts w:ascii="Times New Roman" w:hAnsi="Times New Roman"/>
          <w:sz w:val="24"/>
          <w:szCs w:val="24"/>
        </w:rPr>
        <w:t>i h</w:t>
      </w:r>
      <w:r w:rsidRPr="003F2B9A">
        <w:rPr>
          <w:rFonts w:ascii="Times New Roman" w:hAnsi="Times New Roman"/>
          <w:sz w:val="24"/>
          <w:szCs w:val="24"/>
        </w:rPr>
        <w:t>ạ</w:t>
      </w:r>
      <w:r w:rsidRPr="00306C5A">
        <w:rPr>
          <w:rFonts w:ascii="Times New Roman" w:hAnsi="Times New Roman"/>
          <w:sz w:val="24"/>
          <w:szCs w:val="24"/>
        </w:rPr>
        <w:t>n s</w:t>
      </w:r>
      <w:r w:rsidRPr="003F2B9A">
        <w:rPr>
          <w:rFonts w:ascii="Times New Roman" w:hAnsi="Times New Roman"/>
          <w:sz w:val="24"/>
          <w:szCs w:val="24"/>
        </w:rPr>
        <w:t>ở</w:t>
      </w:r>
      <w:r w:rsidRPr="00306C5A">
        <w:rPr>
          <w:rFonts w:ascii="Times New Roman" w:hAnsi="Times New Roman"/>
          <w:sz w:val="24"/>
          <w:szCs w:val="24"/>
        </w:rPr>
        <w:t xml:space="preserve"> h</w:t>
      </w:r>
      <w:r w:rsidRPr="003F2B9A">
        <w:rPr>
          <w:rFonts w:ascii="Times New Roman" w:hAnsi="Times New Roman"/>
          <w:sz w:val="24"/>
          <w:szCs w:val="24"/>
        </w:rPr>
        <w:t>ữ</w:t>
      </w:r>
      <w:r w:rsidRPr="00306C5A">
        <w:rPr>
          <w:rFonts w:ascii="Times New Roman" w:hAnsi="Times New Roman"/>
          <w:sz w:val="24"/>
          <w:szCs w:val="24"/>
        </w:rPr>
        <w:t>u c</w:t>
      </w:r>
      <w:r w:rsidRPr="003F2B9A">
        <w:rPr>
          <w:rFonts w:ascii="Times New Roman" w:hAnsi="Times New Roman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ph</w:t>
      </w:r>
      <w:r w:rsidRPr="003F2B9A">
        <w:rPr>
          <w:rFonts w:ascii="Times New Roman" w:hAnsi="Times New Roman"/>
          <w:sz w:val="24"/>
          <w:szCs w:val="24"/>
        </w:rPr>
        <w:t>ầ</w:t>
      </w:r>
      <w:r w:rsidRPr="00306C5A">
        <w:rPr>
          <w:rFonts w:ascii="Times New Roman" w:hAnsi="Times New Roman"/>
          <w:sz w:val="24"/>
          <w:szCs w:val="24"/>
        </w:rPr>
        <w:t>n c</w:t>
      </w:r>
      <w:r w:rsidRPr="003F2B9A">
        <w:rPr>
          <w:rFonts w:ascii="Times New Roman" w:hAnsi="Times New Roman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a c</w:t>
      </w:r>
      <w:r w:rsidRPr="003F2B9A">
        <w:rPr>
          <w:rFonts w:ascii="Times New Roman" w:hAnsi="Times New Roman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</w:t>
      </w:r>
      <w:r w:rsidRPr="003F2B9A">
        <w:rPr>
          <w:rFonts w:ascii="Times New Roman" w:hAnsi="Times New Roman"/>
          <w:sz w:val="24"/>
          <w:szCs w:val="24"/>
        </w:rPr>
        <w:t>đô</w:t>
      </w:r>
      <w:r w:rsidRPr="00306C5A">
        <w:rPr>
          <w:rFonts w:ascii="Times New Roman" w:hAnsi="Times New Roman"/>
          <w:sz w:val="24"/>
          <w:szCs w:val="24"/>
        </w:rPr>
        <w:t>ng, c</w:t>
      </w:r>
      <w:r w:rsidRPr="003F2B9A">
        <w:rPr>
          <w:rFonts w:ascii="Times New Roman" w:hAnsi="Times New Roman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</w:t>
      </w:r>
      <w:r w:rsidRPr="003F2B9A">
        <w:rPr>
          <w:rFonts w:ascii="Times New Roman" w:hAnsi="Times New Roman"/>
          <w:sz w:val="24"/>
          <w:szCs w:val="24"/>
        </w:rPr>
        <w:t>đô</w:t>
      </w:r>
      <w:r w:rsidRPr="00306C5A">
        <w:rPr>
          <w:rFonts w:ascii="Times New Roman" w:hAnsi="Times New Roman"/>
          <w:sz w:val="24"/>
          <w:szCs w:val="24"/>
        </w:rPr>
        <w:t>ng và ng</w:t>
      </w:r>
      <w:r w:rsidRPr="003F2B9A">
        <w:rPr>
          <w:rFonts w:ascii="Times New Roman" w:hAnsi="Times New Roman"/>
          <w:sz w:val="24"/>
          <w:szCs w:val="24"/>
        </w:rPr>
        <w:t>ườ</w:t>
      </w:r>
      <w:r w:rsidRPr="00306C5A">
        <w:rPr>
          <w:rFonts w:ascii="Times New Roman" w:hAnsi="Times New Roman"/>
          <w:sz w:val="24"/>
          <w:szCs w:val="24"/>
        </w:rPr>
        <w:t>i c</w:t>
      </w:r>
      <w:r w:rsidRPr="003F2B9A">
        <w:rPr>
          <w:rFonts w:ascii="Times New Roman" w:hAnsi="Times New Roman"/>
          <w:sz w:val="24"/>
          <w:szCs w:val="24"/>
        </w:rPr>
        <w:t>ó</w:t>
      </w:r>
      <w:r w:rsidRPr="00306C5A">
        <w:rPr>
          <w:rFonts w:ascii="Times New Roman" w:hAnsi="Times New Roman"/>
          <w:sz w:val="24"/>
          <w:szCs w:val="24"/>
        </w:rPr>
        <w:t xml:space="preserve"> li</w:t>
      </w:r>
      <w:r w:rsidRPr="003F2B9A">
        <w:rPr>
          <w:rFonts w:ascii="Times New Roman" w:hAnsi="Times New Roman"/>
          <w:sz w:val="24"/>
          <w:szCs w:val="24"/>
        </w:rPr>
        <w:t>ê</w:t>
      </w:r>
      <w:r w:rsidRPr="00306C5A">
        <w:rPr>
          <w:rFonts w:ascii="Times New Roman" w:hAnsi="Times New Roman"/>
          <w:sz w:val="24"/>
          <w:szCs w:val="24"/>
        </w:rPr>
        <w:t>n quan;</w:t>
      </w:r>
    </w:p>
    <w:p w:rsidR="00E56D22" w:rsidRPr="00306C5A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06C5A">
        <w:rPr>
          <w:rFonts w:ascii="Times New Roman" w:hAnsi="Times New Roman"/>
          <w:sz w:val="24"/>
          <w:szCs w:val="24"/>
        </w:rPr>
        <w:t>Ch</w:t>
      </w:r>
      <w:r w:rsidRPr="003F2B9A">
        <w:rPr>
          <w:rFonts w:ascii="Times New Roman" w:hAnsi="Times New Roman"/>
          <w:sz w:val="24"/>
          <w:szCs w:val="24"/>
        </w:rPr>
        <w:t>ị</w:t>
      </w:r>
      <w:r w:rsidRPr="00306C5A">
        <w:rPr>
          <w:rFonts w:ascii="Times New Roman" w:hAnsi="Times New Roman"/>
          <w:sz w:val="24"/>
          <w:szCs w:val="24"/>
        </w:rPr>
        <w:t>u tr</w:t>
      </w:r>
      <w:r w:rsidRPr="003F2B9A">
        <w:rPr>
          <w:rFonts w:ascii="Times New Roman" w:hAnsi="Times New Roman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ch nhi</w:t>
      </w:r>
      <w:r w:rsidRPr="003F2B9A">
        <w:rPr>
          <w:rFonts w:ascii="Times New Roman" w:hAnsi="Times New Roman"/>
          <w:sz w:val="24"/>
          <w:szCs w:val="24"/>
        </w:rPr>
        <w:t>ệ</w:t>
      </w:r>
      <w:r w:rsidRPr="00306C5A">
        <w:rPr>
          <w:rFonts w:ascii="Times New Roman" w:hAnsi="Times New Roman"/>
          <w:sz w:val="24"/>
          <w:szCs w:val="24"/>
        </w:rPr>
        <w:t>m tu</w:t>
      </w:r>
      <w:r w:rsidRPr="003F2B9A">
        <w:rPr>
          <w:rFonts w:ascii="Times New Roman" w:hAnsi="Times New Roman"/>
          <w:sz w:val="24"/>
          <w:szCs w:val="24"/>
        </w:rPr>
        <w:t>â</w:t>
      </w:r>
      <w:r w:rsidRPr="00306C5A">
        <w:rPr>
          <w:rFonts w:ascii="Times New Roman" w:hAnsi="Times New Roman"/>
          <w:sz w:val="24"/>
          <w:szCs w:val="24"/>
        </w:rPr>
        <w:t>n th</w:t>
      </w:r>
      <w:r w:rsidRPr="003F2B9A">
        <w:rPr>
          <w:rFonts w:ascii="Times New Roman" w:hAnsi="Times New Roman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 xml:space="preserve"> quy </w:t>
      </w:r>
      <w:r w:rsidRPr="003F2B9A">
        <w:rPr>
          <w:rFonts w:ascii="Times New Roman" w:hAnsi="Times New Roman"/>
          <w:sz w:val="24"/>
          <w:szCs w:val="24"/>
        </w:rPr>
        <w:t>đị</w:t>
      </w:r>
      <w:r w:rsidRPr="00306C5A">
        <w:rPr>
          <w:rFonts w:ascii="Times New Roman" w:hAnsi="Times New Roman"/>
          <w:sz w:val="24"/>
          <w:szCs w:val="24"/>
        </w:rPr>
        <w:t>nh v</w:t>
      </w:r>
      <w:r w:rsidRPr="003F2B9A">
        <w:rPr>
          <w:rFonts w:ascii="Times New Roman" w:hAnsi="Times New Roman"/>
          <w:sz w:val="24"/>
          <w:szCs w:val="24"/>
        </w:rPr>
        <w:t>ề</w:t>
      </w:r>
      <w:r w:rsidRPr="00306C5A">
        <w:rPr>
          <w:rFonts w:ascii="Times New Roman" w:hAnsi="Times New Roman"/>
          <w:sz w:val="24"/>
          <w:szCs w:val="24"/>
        </w:rPr>
        <w:t xml:space="preserve"> c</w:t>
      </w:r>
      <w:r w:rsidRPr="003F2B9A">
        <w:rPr>
          <w:rFonts w:ascii="Times New Roman" w:hAnsi="Times New Roman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</w:t>
      </w:r>
      <w:r w:rsidRPr="003F2B9A">
        <w:rPr>
          <w:rFonts w:ascii="Times New Roman" w:hAnsi="Times New Roman"/>
          <w:sz w:val="24"/>
          <w:szCs w:val="24"/>
        </w:rPr>
        <w:t>đô</w:t>
      </w:r>
      <w:r w:rsidRPr="00306C5A">
        <w:rPr>
          <w:rFonts w:ascii="Times New Roman" w:hAnsi="Times New Roman"/>
          <w:sz w:val="24"/>
          <w:szCs w:val="24"/>
        </w:rPr>
        <w:t>ng l</w:t>
      </w:r>
      <w:r w:rsidRPr="003F2B9A">
        <w:rPr>
          <w:rFonts w:ascii="Times New Roman" w:hAnsi="Times New Roman"/>
          <w:sz w:val="24"/>
          <w:szCs w:val="24"/>
        </w:rPr>
        <w:t>ớ</w:t>
      </w:r>
      <w:r w:rsidRPr="00306C5A">
        <w:rPr>
          <w:rFonts w:ascii="Times New Roman" w:hAnsi="Times New Roman"/>
          <w:sz w:val="24"/>
          <w:szCs w:val="24"/>
        </w:rPr>
        <w:t>n, c</w:t>
      </w:r>
      <w:r w:rsidRPr="003F2B9A">
        <w:rPr>
          <w:rFonts w:ascii="Times New Roman" w:hAnsi="Times New Roman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</w:t>
      </w:r>
      <w:r w:rsidRPr="003F2B9A">
        <w:rPr>
          <w:rFonts w:ascii="Times New Roman" w:hAnsi="Times New Roman"/>
          <w:sz w:val="24"/>
          <w:szCs w:val="24"/>
        </w:rPr>
        <w:t>đô</w:t>
      </w:r>
      <w:r w:rsidRPr="00306C5A">
        <w:rPr>
          <w:rFonts w:ascii="Times New Roman" w:hAnsi="Times New Roman"/>
          <w:sz w:val="24"/>
          <w:szCs w:val="24"/>
        </w:rPr>
        <w:t>ng l</w:t>
      </w:r>
      <w:r w:rsidRPr="003F2B9A">
        <w:rPr>
          <w:rFonts w:ascii="Times New Roman" w:hAnsi="Times New Roman"/>
          <w:sz w:val="24"/>
          <w:szCs w:val="24"/>
        </w:rPr>
        <w:t>ớ</w:t>
      </w:r>
      <w:r w:rsidRPr="00306C5A">
        <w:rPr>
          <w:rFonts w:ascii="Times New Roman" w:hAnsi="Times New Roman"/>
          <w:sz w:val="24"/>
          <w:szCs w:val="24"/>
        </w:rPr>
        <w:t>n v</w:t>
      </w:r>
      <w:r w:rsidRPr="003F2B9A">
        <w:rPr>
          <w:rFonts w:ascii="Times New Roman" w:hAnsi="Times New Roman"/>
          <w:sz w:val="24"/>
          <w:szCs w:val="24"/>
        </w:rPr>
        <w:t>à</w:t>
      </w:r>
      <w:r w:rsidRPr="00306C5A">
        <w:rPr>
          <w:rFonts w:ascii="Times New Roman" w:hAnsi="Times New Roman"/>
          <w:sz w:val="24"/>
          <w:szCs w:val="24"/>
        </w:rPr>
        <w:t xml:space="preserve"> ng</w:t>
      </w:r>
      <w:r w:rsidRPr="003F2B9A">
        <w:rPr>
          <w:rFonts w:ascii="Times New Roman" w:hAnsi="Times New Roman"/>
          <w:sz w:val="24"/>
          <w:szCs w:val="24"/>
        </w:rPr>
        <w:t>ườ</w:t>
      </w:r>
      <w:r w:rsidRPr="00306C5A">
        <w:rPr>
          <w:rFonts w:ascii="Times New Roman" w:hAnsi="Times New Roman"/>
          <w:sz w:val="24"/>
          <w:szCs w:val="24"/>
        </w:rPr>
        <w:t>i c</w:t>
      </w:r>
      <w:r w:rsidRPr="003F2B9A">
        <w:rPr>
          <w:rFonts w:ascii="Times New Roman" w:hAnsi="Times New Roman"/>
          <w:sz w:val="24"/>
          <w:szCs w:val="24"/>
        </w:rPr>
        <w:t>ó</w:t>
      </w:r>
      <w:r w:rsidRPr="00306C5A">
        <w:rPr>
          <w:rFonts w:ascii="Times New Roman" w:hAnsi="Times New Roman"/>
          <w:sz w:val="24"/>
          <w:szCs w:val="24"/>
        </w:rPr>
        <w:t xml:space="preserve"> li</w:t>
      </w:r>
      <w:r w:rsidRPr="003F2B9A">
        <w:rPr>
          <w:rFonts w:ascii="Times New Roman" w:hAnsi="Times New Roman"/>
          <w:sz w:val="24"/>
          <w:szCs w:val="24"/>
        </w:rPr>
        <w:t>ê</w:t>
      </w:r>
      <w:r w:rsidRPr="00306C5A">
        <w:rPr>
          <w:rFonts w:ascii="Times New Roman" w:hAnsi="Times New Roman"/>
          <w:sz w:val="24"/>
          <w:szCs w:val="24"/>
        </w:rPr>
        <w:t>n quan;</w:t>
      </w:r>
    </w:p>
    <w:p w:rsidR="00E56D22" w:rsidRPr="004E7491" w:rsidRDefault="00E56D22" w:rsidP="00E56D22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06C5A">
        <w:rPr>
          <w:rFonts w:ascii="Times New Roman" w:hAnsi="Times New Roman"/>
          <w:sz w:val="24"/>
          <w:szCs w:val="24"/>
        </w:rPr>
        <w:t>C</w:t>
      </w:r>
      <w:r w:rsidRPr="00306C5A">
        <w:rPr>
          <w:rFonts w:ascii="Times New Roman" w:hAnsi="Times New Roman" w:cs="Tahoma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</w:t>
      </w:r>
      <w:r w:rsidRPr="00306C5A">
        <w:rPr>
          <w:rFonts w:ascii="Times New Roman" w:hAnsi="Times New Roman" w:cs="Calibri"/>
          <w:sz w:val="24"/>
          <w:szCs w:val="24"/>
        </w:rPr>
        <w:t>đ</w:t>
      </w:r>
      <w:r w:rsidRPr="00306C5A">
        <w:rPr>
          <w:rFonts w:ascii="Times New Roman" w:hAnsi="Times New Roman" w:cs=".VnTime"/>
          <w:sz w:val="24"/>
          <w:szCs w:val="24"/>
        </w:rPr>
        <w:t>ô</w:t>
      </w:r>
      <w:r w:rsidRPr="00306C5A">
        <w:rPr>
          <w:rFonts w:ascii="Times New Roman" w:hAnsi="Times New Roman"/>
          <w:sz w:val="24"/>
          <w:szCs w:val="24"/>
        </w:rPr>
        <w:t>ng nh</w:t>
      </w:r>
      <w:r w:rsidRPr="00306C5A">
        <w:rPr>
          <w:rFonts w:ascii="Times New Roman" w:hAnsi="Times New Roman" w:cs="Tahoma"/>
          <w:sz w:val="24"/>
          <w:szCs w:val="24"/>
        </w:rPr>
        <w:t>ậ</w:t>
      </w:r>
      <w:r w:rsidRPr="00306C5A">
        <w:rPr>
          <w:rFonts w:ascii="Times New Roman" w:hAnsi="Times New Roman"/>
          <w:sz w:val="24"/>
          <w:szCs w:val="24"/>
        </w:rPr>
        <w:t xml:space="preserve">n </w:t>
      </w:r>
      <w:r w:rsidRPr="00306C5A">
        <w:rPr>
          <w:rFonts w:ascii="Times New Roman" w:hAnsi="Times New Roman" w:cs="Tahoma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y th</w:t>
      </w:r>
      <w:r w:rsidRPr="00306C5A">
        <w:rPr>
          <w:rFonts w:ascii="Times New Roman" w:hAnsi="Times New Roman" w:cs=".VnTime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 xml:space="preserve">c </w:t>
      </w:r>
      <w:r w:rsidRPr="00306C5A">
        <w:rPr>
          <w:rFonts w:ascii="Times New Roman" w:hAnsi="Times New Roman" w:cs="Calibri"/>
          <w:sz w:val="24"/>
          <w:szCs w:val="24"/>
        </w:rPr>
        <w:t>đ</w:t>
      </w:r>
      <w:r w:rsidRPr="00306C5A">
        <w:rPr>
          <w:rFonts w:ascii="Times New Roman" w:hAnsi="Times New Roman" w:cs="Tahoma"/>
          <w:sz w:val="24"/>
          <w:szCs w:val="24"/>
        </w:rPr>
        <w:t>ầ</w:t>
      </w:r>
      <w:r w:rsidRPr="00306C5A">
        <w:rPr>
          <w:rFonts w:ascii="Times New Roman" w:hAnsi="Times New Roman"/>
          <w:sz w:val="24"/>
          <w:szCs w:val="24"/>
        </w:rPr>
        <w:t>u t</w:t>
      </w:r>
      <w:r w:rsidRPr="00306C5A">
        <w:rPr>
          <w:rFonts w:ascii="Times New Roman" w:hAnsi="Times New Roman" w:cs="Tahoma"/>
          <w:sz w:val="24"/>
          <w:szCs w:val="24"/>
        </w:rPr>
        <w:t>ư</w:t>
      </w:r>
      <w:r w:rsidRPr="00306C5A">
        <w:rPr>
          <w:rFonts w:ascii="Times New Roman" w:hAnsi="Times New Roman"/>
          <w:sz w:val="24"/>
          <w:szCs w:val="24"/>
        </w:rPr>
        <w:t xml:space="preserve"> cho t</w:t>
      </w:r>
      <w:r w:rsidRPr="00306C5A">
        <w:rPr>
          <w:rFonts w:ascii="Times New Roman" w:hAnsi="Times New Roman" w:cs="Tahoma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ch</w:t>
      </w:r>
      <w:r w:rsidRPr="00306C5A">
        <w:rPr>
          <w:rFonts w:ascii="Times New Roman" w:hAnsi="Times New Roman" w:cs="Tahoma"/>
          <w:sz w:val="24"/>
          <w:szCs w:val="24"/>
        </w:rPr>
        <w:t>ứ</w:t>
      </w:r>
      <w:r w:rsidRPr="00306C5A">
        <w:rPr>
          <w:rFonts w:ascii="Times New Roman" w:hAnsi="Times New Roman"/>
          <w:sz w:val="24"/>
          <w:szCs w:val="24"/>
        </w:rPr>
        <w:t>c, c</w:t>
      </w:r>
      <w:r w:rsidRPr="00306C5A">
        <w:rPr>
          <w:rFonts w:ascii="Times New Roman" w:hAnsi="Times New Roman" w:cs=".VnTime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 xml:space="preserve"> nh</w:t>
      </w:r>
      <w:r w:rsidRPr="00306C5A">
        <w:rPr>
          <w:rFonts w:ascii="Times New Roman" w:hAnsi="Times New Roman" w:cs=".VnTime"/>
          <w:sz w:val="24"/>
          <w:szCs w:val="24"/>
        </w:rPr>
        <w:t>â</w:t>
      </w:r>
      <w:r w:rsidRPr="00306C5A">
        <w:rPr>
          <w:rFonts w:ascii="Times New Roman" w:hAnsi="Times New Roman"/>
          <w:sz w:val="24"/>
          <w:szCs w:val="24"/>
        </w:rPr>
        <w:t>n khác ph</w:t>
      </w:r>
      <w:r w:rsidRPr="00306C5A">
        <w:rPr>
          <w:rFonts w:ascii="Times New Roman" w:hAnsi="Times New Roman" w:cs="Tahoma"/>
          <w:sz w:val="24"/>
          <w:szCs w:val="24"/>
        </w:rPr>
        <w:t>ả</w:t>
      </w:r>
      <w:r w:rsidRPr="00306C5A">
        <w:rPr>
          <w:rFonts w:ascii="Times New Roman" w:hAnsi="Times New Roman"/>
          <w:sz w:val="24"/>
          <w:szCs w:val="24"/>
        </w:rPr>
        <w:t>i cung c</w:t>
      </w:r>
      <w:r w:rsidRPr="00306C5A">
        <w:rPr>
          <w:rFonts w:ascii="Times New Roman" w:hAnsi="Times New Roman" w:cs="Tahoma"/>
          <w:sz w:val="24"/>
          <w:szCs w:val="24"/>
        </w:rPr>
        <w:t>ấ</w:t>
      </w:r>
      <w:r w:rsidRPr="00306C5A">
        <w:rPr>
          <w:rFonts w:ascii="Times New Roman" w:hAnsi="Times New Roman"/>
          <w:sz w:val="24"/>
          <w:szCs w:val="24"/>
        </w:rPr>
        <w:t>p cho SeABank th</w:t>
      </w:r>
      <w:r w:rsidRPr="00306C5A">
        <w:rPr>
          <w:rFonts w:ascii="Times New Roman" w:hAnsi="Times New Roman" w:cs=".VnTime"/>
          <w:sz w:val="24"/>
          <w:szCs w:val="24"/>
        </w:rPr>
        <w:t>ô</w:t>
      </w:r>
      <w:r w:rsidRPr="00306C5A">
        <w:rPr>
          <w:rFonts w:ascii="Times New Roman" w:hAnsi="Times New Roman"/>
          <w:sz w:val="24"/>
          <w:szCs w:val="24"/>
        </w:rPr>
        <w:t>ng tin v</w:t>
      </w:r>
      <w:r w:rsidRPr="00306C5A">
        <w:rPr>
          <w:rFonts w:ascii="Times New Roman" w:hAnsi="Times New Roman" w:cs="Tahoma"/>
          <w:sz w:val="24"/>
          <w:szCs w:val="24"/>
        </w:rPr>
        <w:t>ề</w:t>
      </w:r>
      <w:r w:rsidRPr="00306C5A">
        <w:rPr>
          <w:rFonts w:ascii="Times New Roman" w:hAnsi="Times New Roman"/>
          <w:sz w:val="24"/>
          <w:szCs w:val="24"/>
        </w:rPr>
        <w:t xml:space="preserve"> ch</w:t>
      </w:r>
      <w:r w:rsidRPr="00306C5A">
        <w:rPr>
          <w:rFonts w:ascii="Times New Roman" w:hAnsi="Times New Roman" w:cs="Tahoma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 xml:space="preserve"> s</w:t>
      </w:r>
      <w:r w:rsidRPr="00306C5A">
        <w:rPr>
          <w:rFonts w:ascii="Times New Roman" w:hAnsi="Times New Roman" w:cs="Tahoma"/>
          <w:sz w:val="24"/>
          <w:szCs w:val="24"/>
        </w:rPr>
        <w:t>ở</w:t>
      </w:r>
      <w:r w:rsidRPr="00306C5A">
        <w:rPr>
          <w:rFonts w:ascii="Times New Roman" w:hAnsi="Times New Roman"/>
          <w:sz w:val="24"/>
          <w:szCs w:val="24"/>
        </w:rPr>
        <w:t xml:space="preserve"> h</w:t>
      </w:r>
      <w:r w:rsidRPr="00306C5A">
        <w:rPr>
          <w:rFonts w:ascii="Times New Roman" w:hAnsi="Times New Roman" w:cs="Tahoma"/>
          <w:sz w:val="24"/>
          <w:szCs w:val="24"/>
        </w:rPr>
        <w:t>ữ</w:t>
      </w:r>
      <w:r w:rsidRPr="00306C5A">
        <w:rPr>
          <w:rFonts w:ascii="Times New Roman" w:hAnsi="Times New Roman"/>
          <w:sz w:val="24"/>
          <w:szCs w:val="24"/>
        </w:rPr>
        <w:t>u th</w:t>
      </w:r>
      <w:r w:rsidRPr="00306C5A">
        <w:rPr>
          <w:rFonts w:ascii="Times New Roman" w:hAnsi="Times New Roman" w:cs="Tahoma"/>
          <w:sz w:val="24"/>
          <w:szCs w:val="24"/>
        </w:rPr>
        <w:t>ự</w:t>
      </w:r>
      <w:r w:rsidRPr="00306C5A">
        <w:rPr>
          <w:rFonts w:ascii="Times New Roman" w:hAnsi="Times New Roman"/>
          <w:sz w:val="24"/>
          <w:szCs w:val="24"/>
        </w:rPr>
        <w:t>c s</w:t>
      </w:r>
      <w:r w:rsidRPr="00306C5A">
        <w:rPr>
          <w:rFonts w:ascii="Times New Roman" w:hAnsi="Times New Roman" w:cs="Tahoma"/>
          <w:sz w:val="24"/>
          <w:szCs w:val="24"/>
        </w:rPr>
        <w:t>ự</w:t>
      </w:r>
      <w:r w:rsidRPr="00306C5A">
        <w:rPr>
          <w:rFonts w:ascii="Times New Roman" w:hAnsi="Times New Roman"/>
          <w:sz w:val="24"/>
          <w:szCs w:val="24"/>
        </w:rPr>
        <w:t xml:space="preserve"> c</w:t>
      </w:r>
      <w:r w:rsidRPr="00306C5A">
        <w:rPr>
          <w:rFonts w:ascii="Times New Roman" w:hAnsi="Times New Roman" w:cs="Tahoma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a s</w:t>
      </w:r>
      <w:r w:rsidRPr="00306C5A">
        <w:rPr>
          <w:rFonts w:ascii="Times New Roman" w:hAnsi="Times New Roman" w:cs="Tahoma"/>
          <w:sz w:val="24"/>
          <w:szCs w:val="24"/>
        </w:rPr>
        <w:t>ố</w:t>
      </w:r>
      <w:r w:rsidRPr="00306C5A">
        <w:rPr>
          <w:rFonts w:ascii="Times New Roman" w:hAnsi="Times New Roman"/>
          <w:sz w:val="24"/>
          <w:szCs w:val="24"/>
        </w:rPr>
        <w:t xml:space="preserve"> c</w:t>
      </w:r>
      <w:r w:rsidRPr="00306C5A">
        <w:rPr>
          <w:rFonts w:ascii="Times New Roman" w:hAnsi="Times New Roman" w:cs="Tahoma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ph</w:t>
      </w:r>
      <w:r w:rsidRPr="00306C5A">
        <w:rPr>
          <w:rFonts w:ascii="Times New Roman" w:hAnsi="Times New Roman" w:cs="Tahoma"/>
          <w:sz w:val="24"/>
          <w:szCs w:val="24"/>
        </w:rPr>
        <w:t>ầ</w:t>
      </w:r>
      <w:r w:rsidRPr="00306C5A">
        <w:rPr>
          <w:rFonts w:ascii="Times New Roman" w:hAnsi="Times New Roman"/>
          <w:sz w:val="24"/>
          <w:szCs w:val="24"/>
        </w:rPr>
        <w:t>n m</w:t>
      </w:r>
      <w:r w:rsidRPr="00306C5A">
        <w:rPr>
          <w:rFonts w:ascii="Times New Roman" w:hAnsi="Times New Roman" w:cs=".VnTime"/>
          <w:sz w:val="24"/>
          <w:szCs w:val="24"/>
        </w:rPr>
        <w:t>à</w:t>
      </w:r>
      <w:r w:rsidRPr="00306C5A">
        <w:rPr>
          <w:rFonts w:ascii="Times New Roman" w:hAnsi="Times New Roman"/>
          <w:sz w:val="24"/>
          <w:szCs w:val="24"/>
        </w:rPr>
        <w:t xml:space="preserve"> m</w:t>
      </w:r>
      <w:r w:rsidRPr="00306C5A">
        <w:rPr>
          <w:rFonts w:ascii="Times New Roman" w:hAnsi="Times New Roman" w:cs=".VnTime"/>
          <w:sz w:val="24"/>
          <w:szCs w:val="24"/>
        </w:rPr>
        <w:t>ì</w:t>
      </w:r>
      <w:r w:rsidRPr="00306C5A">
        <w:rPr>
          <w:rFonts w:ascii="Times New Roman" w:hAnsi="Times New Roman"/>
          <w:sz w:val="24"/>
          <w:szCs w:val="24"/>
        </w:rPr>
        <w:t>nh nh</w:t>
      </w:r>
      <w:r w:rsidRPr="00306C5A">
        <w:rPr>
          <w:rFonts w:ascii="Times New Roman" w:hAnsi="Times New Roman" w:cs="Tahoma"/>
          <w:sz w:val="24"/>
          <w:szCs w:val="24"/>
        </w:rPr>
        <w:t>ậ</w:t>
      </w:r>
      <w:r w:rsidRPr="00306C5A">
        <w:rPr>
          <w:rFonts w:ascii="Times New Roman" w:hAnsi="Times New Roman"/>
          <w:sz w:val="24"/>
          <w:szCs w:val="24"/>
        </w:rPr>
        <w:t xml:space="preserve">n </w:t>
      </w:r>
      <w:r w:rsidRPr="00306C5A">
        <w:rPr>
          <w:rFonts w:ascii="Times New Roman" w:hAnsi="Times New Roman" w:cs="Tahoma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y th</w:t>
      </w:r>
      <w:r w:rsidRPr="00306C5A">
        <w:rPr>
          <w:rFonts w:ascii="Times New Roman" w:hAnsi="Times New Roman" w:cs=".VnTime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 xml:space="preserve">c </w:t>
      </w:r>
      <w:r w:rsidRPr="00306C5A">
        <w:rPr>
          <w:rFonts w:ascii="Times New Roman" w:hAnsi="Times New Roman" w:cs="Calibri"/>
          <w:sz w:val="24"/>
          <w:szCs w:val="24"/>
        </w:rPr>
        <w:t>đ</w:t>
      </w:r>
      <w:r w:rsidRPr="00306C5A">
        <w:rPr>
          <w:rFonts w:ascii="Times New Roman" w:hAnsi="Times New Roman" w:cs="Tahoma"/>
          <w:sz w:val="24"/>
          <w:szCs w:val="24"/>
        </w:rPr>
        <w:t>ầ</w:t>
      </w:r>
      <w:r w:rsidRPr="00306C5A">
        <w:rPr>
          <w:rFonts w:ascii="Times New Roman" w:hAnsi="Times New Roman"/>
          <w:sz w:val="24"/>
          <w:szCs w:val="24"/>
        </w:rPr>
        <w:t>u t</w:t>
      </w:r>
      <w:r w:rsidRPr="00306C5A">
        <w:rPr>
          <w:rFonts w:ascii="Times New Roman" w:hAnsi="Times New Roman" w:cs="Tahoma"/>
          <w:sz w:val="24"/>
          <w:szCs w:val="24"/>
        </w:rPr>
        <w:t>ư</w:t>
      </w:r>
      <w:r w:rsidRPr="00306C5A">
        <w:rPr>
          <w:rFonts w:ascii="Times New Roman" w:hAnsi="Times New Roman"/>
          <w:sz w:val="24"/>
          <w:szCs w:val="24"/>
        </w:rPr>
        <w:t xml:space="preserve"> trong SeABank. SeABank có quy</w:t>
      </w:r>
      <w:r w:rsidRPr="00306C5A">
        <w:rPr>
          <w:rFonts w:ascii="Times New Roman" w:hAnsi="Times New Roman" w:cs="Tahoma"/>
          <w:sz w:val="24"/>
          <w:szCs w:val="24"/>
        </w:rPr>
        <w:t>ề</w:t>
      </w:r>
      <w:r w:rsidRPr="00306C5A">
        <w:rPr>
          <w:rFonts w:ascii="Times New Roman" w:hAnsi="Times New Roman"/>
          <w:sz w:val="24"/>
          <w:szCs w:val="24"/>
        </w:rPr>
        <w:t xml:space="preserve">n </w:t>
      </w:r>
      <w:r w:rsidRPr="00306C5A">
        <w:rPr>
          <w:rFonts w:ascii="Times New Roman" w:hAnsi="Times New Roman" w:cs="Calibri"/>
          <w:sz w:val="24"/>
          <w:szCs w:val="24"/>
        </w:rPr>
        <w:t>đ</w:t>
      </w:r>
      <w:r w:rsidRPr="00306C5A">
        <w:rPr>
          <w:rFonts w:ascii="Times New Roman" w:hAnsi="Times New Roman" w:cs=".VnTime"/>
          <w:sz w:val="24"/>
          <w:szCs w:val="24"/>
        </w:rPr>
        <w:t>ì</w:t>
      </w:r>
      <w:r w:rsidRPr="00306C5A">
        <w:rPr>
          <w:rFonts w:ascii="Times New Roman" w:hAnsi="Times New Roman"/>
          <w:sz w:val="24"/>
          <w:szCs w:val="24"/>
        </w:rPr>
        <w:t>nh ch</w:t>
      </w:r>
      <w:r w:rsidRPr="00306C5A">
        <w:rPr>
          <w:rFonts w:ascii="Times New Roman" w:hAnsi="Times New Roman" w:cs="Tahoma"/>
          <w:sz w:val="24"/>
          <w:szCs w:val="24"/>
        </w:rPr>
        <w:t>ỉ</w:t>
      </w:r>
      <w:r w:rsidRPr="00306C5A">
        <w:rPr>
          <w:rFonts w:ascii="Times New Roman" w:hAnsi="Times New Roman"/>
          <w:sz w:val="24"/>
          <w:szCs w:val="24"/>
        </w:rPr>
        <w:t xml:space="preserve"> quy</w:t>
      </w:r>
      <w:r w:rsidRPr="00306C5A">
        <w:rPr>
          <w:rFonts w:ascii="Times New Roman" w:hAnsi="Times New Roman" w:cs="Tahoma"/>
          <w:sz w:val="24"/>
          <w:szCs w:val="24"/>
        </w:rPr>
        <w:t>ề</w:t>
      </w:r>
      <w:r w:rsidRPr="00306C5A">
        <w:rPr>
          <w:rFonts w:ascii="Times New Roman" w:hAnsi="Times New Roman"/>
          <w:sz w:val="24"/>
          <w:szCs w:val="24"/>
        </w:rPr>
        <w:t>n c</w:t>
      </w:r>
      <w:r w:rsidRPr="00306C5A">
        <w:rPr>
          <w:rFonts w:ascii="Times New Roman" w:hAnsi="Times New Roman" w:cs="Tahoma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</w:t>
      </w:r>
      <w:r w:rsidRPr="00306C5A">
        <w:rPr>
          <w:rFonts w:ascii="Times New Roman" w:hAnsi="Times New Roman" w:cs="Calibri"/>
          <w:sz w:val="24"/>
          <w:szCs w:val="24"/>
        </w:rPr>
        <w:t>đ</w:t>
      </w:r>
      <w:r w:rsidRPr="00306C5A">
        <w:rPr>
          <w:rFonts w:ascii="Times New Roman" w:hAnsi="Times New Roman" w:cs=".VnTime"/>
          <w:sz w:val="24"/>
          <w:szCs w:val="24"/>
        </w:rPr>
        <w:t>ô</w:t>
      </w:r>
      <w:r w:rsidRPr="00306C5A">
        <w:rPr>
          <w:rFonts w:ascii="Times New Roman" w:hAnsi="Times New Roman"/>
          <w:sz w:val="24"/>
          <w:szCs w:val="24"/>
        </w:rPr>
        <w:t>ng c</w:t>
      </w:r>
      <w:r w:rsidRPr="00306C5A">
        <w:rPr>
          <w:rFonts w:ascii="Times New Roman" w:hAnsi="Times New Roman" w:cs="Tahoma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a c</w:t>
      </w:r>
      <w:r w:rsidRPr="00306C5A">
        <w:rPr>
          <w:rFonts w:ascii="Times New Roman" w:hAnsi="Times New Roman" w:cs=".VnTime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c c</w:t>
      </w:r>
      <w:r w:rsidRPr="00306C5A">
        <w:rPr>
          <w:rFonts w:ascii="Times New Roman" w:hAnsi="Times New Roman" w:cs="Tahoma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</w:t>
      </w:r>
      <w:r w:rsidRPr="00306C5A">
        <w:rPr>
          <w:rFonts w:ascii="Times New Roman" w:hAnsi="Times New Roman" w:cs="Calibri"/>
          <w:sz w:val="24"/>
          <w:szCs w:val="24"/>
        </w:rPr>
        <w:t>đ</w:t>
      </w:r>
      <w:r w:rsidRPr="00306C5A">
        <w:rPr>
          <w:rFonts w:ascii="Times New Roman" w:hAnsi="Times New Roman" w:cs=".VnTime"/>
          <w:sz w:val="24"/>
          <w:szCs w:val="24"/>
        </w:rPr>
        <w:t>ô</w:t>
      </w:r>
      <w:r w:rsidRPr="00306C5A">
        <w:rPr>
          <w:rFonts w:ascii="Times New Roman" w:hAnsi="Times New Roman"/>
          <w:sz w:val="24"/>
          <w:szCs w:val="24"/>
        </w:rPr>
        <w:t>ng này trong tr</w:t>
      </w:r>
      <w:r w:rsidRPr="00306C5A">
        <w:rPr>
          <w:rFonts w:ascii="Times New Roman" w:hAnsi="Times New Roman" w:cs="Tahoma"/>
          <w:sz w:val="24"/>
          <w:szCs w:val="24"/>
        </w:rPr>
        <w:t>ườ</w:t>
      </w:r>
      <w:r w:rsidRPr="00306C5A">
        <w:rPr>
          <w:rFonts w:ascii="Times New Roman" w:hAnsi="Times New Roman"/>
          <w:sz w:val="24"/>
          <w:szCs w:val="24"/>
        </w:rPr>
        <w:t>ng h</w:t>
      </w:r>
      <w:r w:rsidRPr="00306C5A">
        <w:rPr>
          <w:rFonts w:ascii="Times New Roman" w:hAnsi="Times New Roman" w:cs="Tahoma"/>
          <w:sz w:val="24"/>
          <w:szCs w:val="24"/>
        </w:rPr>
        <w:t>ợ</w:t>
      </w:r>
      <w:r w:rsidRPr="00306C5A">
        <w:rPr>
          <w:rFonts w:ascii="Times New Roman" w:hAnsi="Times New Roman"/>
          <w:sz w:val="24"/>
          <w:szCs w:val="24"/>
        </w:rPr>
        <w:t>p ph</w:t>
      </w:r>
      <w:r w:rsidRPr="00306C5A">
        <w:rPr>
          <w:rFonts w:ascii="Times New Roman" w:hAnsi="Times New Roman" w:cs=".VnTime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t hi</w:t>
      </w:r>
      <w:r w:rsidRPr="00306C5A">
        <w:rPr>
          <w:rFonts w:ascii="Times New Roman" w:hAnsi="Times New Roman" w:cs="Tahoma"/>
          <w:sz w:val="24"/>
          <w:szCs w:val="24"/>
        </w:rPr>
        <w:t>ệ</w:t>
      </w:r>
      <w:r w:rsidRPr="00306C5A">
        <w:rPr>
          <w:rFonts w:ascii="Times New Roman" w:hAnsi="Times New Roman"/>
          <w:sz w:val="24"/>
          <w:szCs w:val="24"/>
        </w:rPr>
        <w:t>n h</w:t>
      </w:r>
      <w:r w:rsidRPr="00306C5A">
        <w:rPr>
          <w:rFonts w:ascii="Times New Roman" w:hAnsi="Times New Roman" w:cs="Tahoma"/>
          <w:sz w:val="24"/>
          <w:szCs w:val="24"/>
        </w:rPr>
        <w:t>ọ</w:t>
      </w:r>
      <w:r w:rsidRPr="00306C5A">
        <w:rPr>
          <w:rFonts w:ascii="Times New Roman" w:hAnsi="Times New Roman"/>
          <w:sz w:val="24"/>
          <w:szCs w:val="24"/>
        </w:rPr>
        <w:t xml:space="preserve"> kh</w:t>
      </w:r>
      <w:r w:rsidRPr="00306C5A">
        <w:rPr>
          <w:rFonts w:ascii="Times New Roman" w:hAnsi="Times New Roman" w:cs=".VnTime"/>
          <w:sz w:val="24"/>
          <w:szCs w:val="24"/>
        </w:rPr>
        <w:t>ô</w:t>
      </w:r>
      <w:r w:rsidRPr="00306C5A">
        <w:rPr>
          <w:rFonts w:ascii="Times New Roman" w:hAnsi="Times New Roman"/>
          <w:sz w:val="24"/>
          <w:szCs w:val="24"/>
        </w:rPr>
        <w:t>ng cung c</w:t>
      </w:r>
      <w:r w:rsidRPr="00306C5A">
        <w:rPr>
          <w:rFonts w:ascii="Times New Roman" w:hAnsi="Times New Roman" w:cs="Tahoma"/>
          <w:sz w:val="24"/>
          <w:szCs w:val="24"/>
        </w:rPr>
        <w:t>ấ</w:t>
      </w:r>
      <w:r w:rsidRPr="00306C5A">
        <w:rPr>
          <w:rFonts w:ascii="Times New Roman" w:hAnsi="Times New Roman"/>
          <w:sz w:val="24"/>
          <w:szCs w:val="24"/>
        </w:rPr>
        <w:t>p th</w:t>
      </w:r>
      <w:r w:rsidRPr="00306C5A">
        <w:rPr>
          <w:rFonts w:ascii="Times New Roman" w:hAnsi="Times New Roman" w:cs=".VnTime"/>
          <w:sz w:val="24"/>
          <w:szCs w:val="24"/>
        </w:rPr>
        <w:t>ô</w:t>
      </w:r>
      <w:r w:rsidRPr="00306C5A">
        <w:rPr>
          <w:rFonts w:ascii="Times New Roman" w:hAnsi="Times New Roman"/>
          <w:sz w:val="24"/>
          <w:szCs w:val="24"/>
        </w:rPr>
        <w:t>ng tin x</w:t>
      </w:r>
      <w:r w:rsidRPr="00306C5A">
        <w:rPr>
          <w:rFonts w:ascii="Times New Roman" w:hAnsi="Times New Roman" w:cs=".VnTime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c th</w:t>
      </w:r>
      <w:r w:rsidRPr="00306C5A">
        <w:rPr>
          <w:rFonts w:ascii="Times New Roman" w:hAnsi="Times New Roman" w:cs="Tahoma"/>
          <w:sz w:val="24"/>
          <w:szCs w:val="24"/>
        </w:rPr>
        <w:t>ự</w:t>
      </w:r>
      <w:r w:rsidRPr="00306C5A">
        <w:rPr>
          <w:rFonts w:ascii="Times New Roman" w:hAnsi="Times New Roman"/>
          <w:sz w:val="24"/>
          <w:szCs w:val="24"/>
        </w:rPr>
        <w:t>c v</w:t>
      </w:r>
      <w:r w:rsidRPr="00306C5A">
        <w:rPr>
          <w:rFonts w:ascii="Times New Roman" w:hAnsi="Times New Roman" w:cs="Tahoma"/>
          <w:sz w:val="24"/>
          <w:szCs w:val="24"/>
        </w:rPr>
        <w:t>ề</w:t>
      </w:r>
      <w:r w:rsidRPr="00306C5A">
        <w:rPr>
          <w:rFonts w:ascii="Times New Roman" w:hAnsi="Times New Roman"/>
          <w:sz w:val="24"/>
          <w:szCs w:val="24"/>
        </w:rPr>
        <w:t xml:space="preserve"> ch</w:t>
      </w:r>
      <w:r w:rsidRPr="00306C5A">
        <w:rPr>
          <w:rFonts w:ascii="Times New Roman" w:hAnsi="Times New Roman" w:cs="Tahoma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 xml:space="preserve"> s</w:t>
      </w:r>
      <w:r w:rsidRPr="00306C5A">
        <w:rPr>
          <w:rFonts w:ascii="Times New Roman" w:hAnsi="Times New Roman" w:cs="Tahoma"/>
          <w:sz w:val="24"/>
          <w:szCs w:val="24"/>
        </w:rPr>
        <w:t>ở</w:t>
      </w:r>
      <w:r w:rsidRPr="00306C5A">
        <w:rPr>
          <w:rFonts w:ascii="Times New Roman" w:hAnsi="Times New Roman"/>
          <w:sz w:val="24"/>
          <w:szCs w:val="24"/>
        </w:rPr>
        <w:t xml:space="preserve"> h</w:t>
      </w:r>
      <w:r w:rsidRPr="00306C5A">
        <w:rPr>
          <w:rFonts w:ascii="Times New Roman" w:hAnsi="Times New Roman" w:cs="Tahoma"/>
          <w:sz w:val="24"/>
          <w:szCs w:val="24"/>
        </w:rPr>
        <w:t>ữ</w:t>
      </w:r>
      <w:r w:rsidRPr="00306C5A">
        <w:rPr>
          <w:rFonts w:ascii="Times New Roman" w:hAnsi="Times New Roman"/>
          <w:sz w:val="24"/>
          <w:szCs w:val="24"/>
        </w:rPr>
        <w:t>u th</w:t>
      </w:r>
      <w:r w:rsidRPr="00306C5A">
        <w:rPr>
          <w:rFonts w:ascii="Times New Roman" w:hAnsi="Times New Roman" w:cs="Tahoma"/>
          <w:sz w:val="24"/>
          <w:szCs w:val="24"/>
        </w:rPr>
        <w:t>ự</w:t>
      </w:r>
      <w:r w:rsidRPr="00306C5A">
        <w:rPr>
          <w:rFonts w:ascii="Times New Roman" w:hAnsi="Times New Roman"/>
          <w:sz w:val="24"/>
          <w:szCs w:val="24"/>
        </w:rPr>
        <w:t>c s</w:t>
      </w:r>
      <w:r w:rsidRPr="00306C5A">
        <w:rPr>
          <w:rFonts w:ascii="Times New Roman" w:hAnsi="Times New Roman" w:cs="Tahoma"/>
          <w:sz w:val="24"/>
          <w:szCs w:val="24"/>
        </w:rPr>
        <w:t>ự</w:t>
      </w:r>
      <w:r w:rsidRPr="00306C5A">
        <w:rPr>
          <w:rFonts w:ascii="Times New Roman" w:hAnsi="Times New Roman"/>
          <w:sz w:val="24"/>
          <w:szCs w:val="24"/>
        </w:rPr>
        <w:t xml:space="preserve"> c</w:t>
      </w:r>
      <w:r w:rsidRPr="00306C5A">
        <w:rPr>
          <w:rFonts w:ascii="Times New Roman" w:hAnsi="Times New Roman" w:cs="Tahoma"/>
          <w:sz w:val="24"/>
          <w:szCs w:val="24"/>
        </w:rPr>
        <w:t>ủ</w:t>
      </w:r>
      <w:r w:rsidRPr="00306C5A">
        <w:rPr>
          <w:rFonts w:ascii="Times New Roman" w:hAnsi="Times New Roman"/>
          <w:sz w:val="24"/>
          <w:szCs w:val="24"/>
        </w:rPr>
        <w:t>a c</w:t>
      </w:r>
      <w:r w:rsidRPr="00306C5A">
        <w:rPr>
          <w:rFonts w:ascii="Times New Roman" w:hAnsi="Times New Roman" w:cs=".VnTime"/>
          <w:sz w:val="24"/>
          <w:szCs w:val="24"/>
        </w:rPr>
        <w:t>á</w:t>
      </w:r>
      <w:r w:rsidRPr="00306C5A">
        <w:rPr>
          <w:rFonts w:ascii="Times New Roman" w:hAnsi="Times New Roman"/>
          <w:sz w:val="24"/>
          <w:szCs w:val="24"/>
        </w:rPr>
        <w:t>c c</w:t>
      </w:r>
      <w:r w:rsidRPr="00306C5A">
        <w:rPr>
          <w:rFonts w:ascii="Times New Roman" w:hAnsi="Times New Roman" w:cs="Tahoma"/>
          <w:sz w:val="24"/>
          <w:szCs w:val="24"/>
        </w:rPr>
        <w:t>ổ</w:t>
      </w:r>
      <w:r w:rsidRPr="00306C5A">
        <w:rPr>
          <w:rFonts w:ascii="Times New Roman" w:hAnsi="Times New Roman"/>
          <w:sz w:val="24"/>
          <w:szCs w:val="24"/>
        </w:rPr>
        <w:t xml:space="preserve"> ph</w:t>
      </w:r>
      <w:r w:rsidRPr="00306C5A">
        <w:rPr>
          <w:rFonts w:ascii="Times New Roman" w:hAnsi="Times New Roman" w:cs="Tahoma"/>
          <w:sz w:val="24"/>
          <w:szCs w:val="24"/>
        </w:rPr>
        <w:t>ầ</w:t>
      </w:r>
      <w:r w:rsidRPr="00306C5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7"/>
      </w:tblGrid>
      <w:tr w:rsidR="00E56D22" w:rsidTr="007C764E">
        <w:tc>
          <w:tcPr>
            <w:tcW w:w="4846" w:type="dxa"/>
            <w:shd w:val="clear" w:color="auto" w:fill="auto"/>
          </w:tcPr>
          <w:p w:rsidR="00E56D22" w:rsidRDefault="00E56D22" w:rsidP="007C764E">
            <w:pPr>
              <w:pStyle w:val="Caption"/>
              <w:tabs>
                <w:tab w:val="right" w:pos="6840"/>
              </w:tabs>
              <w:spacing w:before="120"/>
              <w:rPr>
                <w:b w:val="0"/>
                <w:i/>
                <w:iCs/>
                <w:u w:val="single"/>
              </w:rPr>
            </w:pPr>
          </w:p>
        </w:tc>
        <w:tc>
          <w:tcPr>
            <w:tcW w:w="4847" w:type="dxa"/>
            <w:shd w:val="clear" w:color="auto" w:fill="auto"/>
          </w:tcPr>
          <w:p w:rsidR="00E56D22" w:rsidRDefault="00E56D22" w:rsidP="007C764E">
            <w:pPr>
              <w:pStyle w:val="Caption"/>
              <w:tabs>
                <w:tab w:val="right" w:pos="6840"/>
              </w:tabs>
              <w:spacing w:before="240"/>
              <w:jc w:val="center"/>
            </w:pPr>
            <w:r>
              <w:t>Cổ đông</w:t>
            </w:r>
          </w:p>
          <w:p w:rsidR="00E56D22" w:rsidRPr="00464A6C" w:rsidRDefault="00E56D22" w:rsidP="007C764E">
            <w:pPr>
              <w:pStyle w:val="Caption"/>
              <w:tabs>
                <w:tab w:val="right" w:pos="6840"/>
              </w:tabs>
              <w:spacing w:before="120"/>
              <w:jc w:val="center"/>
            </w:pPr>
            <w:r w:rsidRPr="004E7491">
              <w:rPr>
                <w:b w:val="0"/>
                <w:i/>
              </w:rPr>
              <w:t>(Ký, ghi rõ họ tên, đóng dấu nếu là tổ chức)</w:t>
            </w:r>
          </w:p>
          <w:p w:rsidR="00E56D22" w:rsidRPr="004E7491" w:rsidRDefault="00E56D22" w:rsidP="007C764E">
            <w:pPr>
              <w:tabs>
                <w:tab w:val="left" w:pos="7020"/>
              </w:tabs>
              <w:spacing w:before="12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E56D22" w:rsidRDefault="00E56D22" w:rsidP="007C764E">
            <w:pPr>
              <w:pStyle w:val="Caption"/>
              <w:tabs>
                <w:tab w:val="right" w:pos="6840"/>
              </w:tabs>
              <w:spacing w:before="120"/>
              <w:rPr>
                <w:b w:val="0"/>
                <w:i/>
                <w:iCs/>
                <w:u w:val="single"/>
              </w:rPr>
            </w:pPr>
          </w:p>
        </w:tc>
      </w:tr>
    </w:tbl>
    <w:p w:rsidR="00F61D0A" w:rsidRDefault="00F61D0A"/>
    <w:sectPr w:rsidR="00F61D0A" w:rsidSect="00E56D22">
      <w:footerReference w:type="default" r:id="rId7"/>
      <w:pgSz w:w="12240" w:h="15840" w:code="1"/>
      <w:pgMar w:top="902" w:right="992" w:bottom="426" w:left="1412" w:header="709" w:footer="4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E6" w:rsidRDefault="00CB7BE6" w:rsidP="00E56D22">
      <w:r>
        <w:separator/>
      </w:r>
    </w:p>
  </w:endnote>
  <w:endnote w:type="continuationSeparator" w:id="0">
    <w:p w:rsidR="00CB7BE6" w:rsidRDefault="00CB7BE6" w:rsidP="00E5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22" w:rsidRPr="00E56D22" w:rsidRDefault="00E56D22" w:rsidP="00E56D22">
    <w:pPr>
      <w:pStyle w:val="Footer"/>
      <w:spacing w:before="60" w:line="288" w:lineRule="auto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noProof/>
        <w:sz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4F71454" wp14:editId="75D3BCAB">
              <wp:simplePos x="0" y="0"/>
              <wp:positionH relativeFrom="column">
                <wp:posOffset>19050</wp:posOffset>
              </wp:positionH>
              <wp:positionV relativeFrom="paragraph">
                <wp:posOffset>0</wp:posOffset>
              </wp:positionV>
              <wp:extent cx="5993765" cy="0"/>
              <wp:effectExtent l="9525" t="9525" r="16510" b="9525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376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E96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.5pt;margin-top:0;width:471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" strokecolor="gray [1629]" strokeweight="1.25pt"/>
          </w:pict>
        </mc:Fallback>
      </mc:AlternateContent>
    </w:r>
    <w:r>
      <w:rPr>
        <w:rFonts w:ascii="Times New Roman" w:hAnsi="Times New Roman"/>
        <w:i/>
        <w:sz w:val="20"/>
      </w:rPr>
      <w:t>Mẫu số 01</w:t>
    </w:r>
    <w:r w:rsidRPr="00F02BA1">
      <w:rPr>
        <w:rFonts w:ascii="Times New Roman" w:hAnsi="Times New Roman"/>
        <w:i/>
        <w:sz w:val="20"/>
      </w:rPr>
      <w:t xml:space="preserve"> tại Hướng dẫn quy trình mua và chuyển nhượng quyền mua cổ phần đính kèm Thông báo của Ngân hàng </w:t>
    </w:r>
    <w:r>
      <w:rPr>
        <w:rFonts w:ascii="Times New Roman" w:hAnsi="Times New Roman"/>
        <w:i/>
        <w:sz w:val="20"/>
      </w:rPr>
      <w:t xml:space="preserve">   </w:t>
    </w:r>
    <w:r w:rsidRPr="00F02BA1">
      <w:rPr>
        <w:rFonts w:ascii="Times New Roman" w:hAnsi="Times New Roman"/>
        <w:i/>
        <w:sz w:val="20"/>
      </w:rPr>
      <w:t>TMCP Đông Nam 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E6" w:rsidRDefault="00CB7BE6" w:rsidP="00E56D22">
      <w:r>
        <w:separator/>
      </w:r>
    </w:p>
  </w:footnote>
  <w:footnote w:type="continuationSeparator" w:id="0">
    <w:p w:rsidR="00CB7BE6" w:rsidRDefault="00CB7BE6" w:rsidP="00E5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919A1"/>
    <w:multiLevelType w:val="hybridMultilevel"/>
    <w:tmpl w:val="A664C3DA"/>
    <w:lvl w:ilvl="0" w:tplc="A71EB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90"/>
    <w:rsid w:val="00476FCB"/>
    <w:rsid w:val="004C2AFB"/>
    <w:rsid w:val="00507B00"/>
    <w:rsid w:val="00794B90"/>
    <w:rsid w:val="00CB7BE6"/>
    <w:rsid w:val="00E56D22"/>
    <w:rsid w:val="00F55BA1"/>
    <w:rsid w:val="00F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9FACCD-956B-407C-BF83-E5139132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2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qFormat/>
    <w:rsid w:val="00E56D22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D22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6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D22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Le Trung (VP HDQT)</dc:creator>
  <cp:keywords/>
  <dc:description/>
  <cp:lastModifiedBy>Dung Le Trung (VP HDQT)</cp:lastModifiedBy>
  <cp:revision>3</cp:revision>
  <dcterms:created xsi:type="dcterms:W3CDTF">2020-09-22T02:25:00Z</dcterms:created>
  <dcterms:modified xsi:type="dcterms:W3CDTF">2020-09-22T02:31:00Z</dcterms:modified>
</cp:coreProperties>
</file>